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81" w:rsidRDefault="002D3704" w:rsidP="00600381">
      <w:pPr>
        <w:spacing w:after="0" w:line="240" w:lineRule="auto"/>
        <w:jc w:val="center"/>
        <w:rPr>
          <w:lang w:val="en-US"/>
        </w:rPr>
      </w:pPr>
      <w:r w:rsidRPr="00414394">
        <w:rPr>
          <w:rFonts w:ascii="Times New Roman" w:hAnsi="Times New Roman" w:cs="Times New Roman"/>
          <w:b/>
          <w:sz w:val="28"/>
          <w:szCs w:val="28"/>
        </w:rPr>
        <w:t>Описание опыта работы</w:t>
      </w:r>
      <w:r w:rsidR="00CA0432" w:rsidRPr="00414394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CA0432" w:rsidRPr="00414394">
        <w:rPr>
          <w:rFonts w:ascii="Times New Roman" w:hAnsi="Times New Roman" w:cs="Times New Roman"/>
          <w:b/>
          <w:bCs/>
          <w:sz w:val="28"/>
          <w:szCs w:val="28"/>
        </w:rPr>
        <w:t>чителя начальных классов</w:t>
      </w:r>
      <w:bookmarkStart w:id="0" w:name="_GoBack"/>
      <w:bookmarkEnd w:id="0"/>
    </w:p>
    <w:p w:rsidR="00600381" w:rsidRPr="00600381" w:rsidRDefault="00600381" w:rsidP="006003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381">
        <w:rPr>
          <w:rFonts w:ascii="Times New Roman" w:hAnsi="Times New Roman" w:cs="Times New Roman"/>
          <w:b/>
          <w:bCs/>
          <w:sz w:val="28"/>
          <w:szCs w:val="28"/>
        </w:rPr>
        <w:t xml:space="preserve">Нуриевой Гульнары </w:t>
      </w:r>
      <w:proofErr w:type="spellStart"/>
      <w:r w:rsidRPr="00600381">
        <w:rPr>
          <w:rFonts w:ascii="Times New Roman" w:hAnsi="Times New Roman" w:cs="Times New Roman"/>
          <w:b/>
          <w:bCs/>
          <w:sz w:val="28"/>
          <w:szCs w:val="28"/>
        </w:rPr>
        <w:t>Нурисламовны</w:t>
      </w:r>
      <w:proofErr w:type="spellEnd"/>
    </w:p>
    <w:p w:rsidR="00600381" w:rsidRPr="00600381" w:rsidRDefault="00600381" w:rsidP="006003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0381">
        <w:rPr>
          <w:rFonts w:ascii="Times New Roman" w:hAnsi="Times New Roman" w:cs="Times New Roman"/>
          <w:b/>
          <w:bCs/>
          <w:sz w:val="28"/>
          <w:szCs w:val="28"/>
        </w:rPr>
        <w:t>МБОУ «Средняя общеобразовательная русско-татарская школа №161»</w:t>
      </w:r>
    </w:p>
    <w:p w:rsidR="00600381" w:rsidRDefault="00600381" w:rsidP="0060038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0381">
        <w:rPr>
          <w:rFonts w:ascii="Times New Roman" w:hAnsi="Times New Roman" w:cs="Times New Roman"/>
          <w:b/>
          <w:bCs/>
          <w:sz w:val="28"/>
          <w:szCs w:val="28"/>
        </w:rPr>
        <w:t>Советского  района г. Казани</w:t>
      </w:r>
    </w:p>
    <w:p w:rsidR="002D3704" w:rsidRPr="00414394" w:rsidRDefault="002D3704" w:rsidP="0060038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394">
        <w:rPr>
          <w:rFonts w:ascii="Times New Roman" w:hAnsi="Times New Roman" w:cs="Times New Roman"/>
          <w:b/>
          <w:sz w:val="28"/>
          <w:szCs w:val="28"/>
        </w:rPr>
        <w:t xml:space="preserve">Активизация мыслительных способностей учащихся на уроках в начальной школе с использованием </w:t>
      </w:r>
      <w:r w:rsidRPr="00414394">
        <w:rPr>
          <w:rFonts w:ascii="Times New Roman" w:hAnsi="Times New Roman" w:cs="Times New Roman"/>
          <w:b/>
          <w:bCs/>
          <w:sz w:val="28"/>
          <w:szCs w:val="28"/>
        </w:rPr>
        <w:t>технологии развития критического мышления.</w:t>
      </w:r>
    </w:p>
    <w:p w:rsidR="00681639" w:rsidRPr="00414394" w:rsidRDefault="00C97C1A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     В последние годы в сфере российского образования происходят кардинальные изменения. Они касаются не только содержания, но и методики образования. </w:t>
      </w:r>
      <w:r w:rsidR="00CE2CDF" w:rsidRPr="00414394">
        <w:rPr>
          <w:rFonts w:ascii="Times New Roman" w:hAnsi="Times New Roman" w:cs="Times New Roman"/>
          <w:sz w:val="28"/>
          <w:szCs w:val="28"/>
        </w:rPr>
        <w:t xml:space="preserve">Необходим переход к такой стратегии, при которой ученик превращается в субъект образовательного процесса, приходит в школу действительно «учиться», т.е. «учить себя», не только получать знания, передающиеся учителем, но и уметь самому добывать и пользоваться ими в жизни. </w:t>
      </w:r>
    </w:p>
    <w:p w:rsidR="00C97C1A" w:rsidRPr="00414394" w:rsidRDefault="00C97C1A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Выходя из стен начальной школы, ученики должны овладеть умением учиться, у  него должн</w:t>
      </w:r>
      <w:r w:rsidR="00F738FE" w:rsidRPr="00414394">
        <w:rPr>
          <w:rFonts w:ascii="Times New Roman" w:hAnsi="Times New Roman" w:cs="Times New Roman"/>
          <w:sz w:val="28"/>
          <w:szCs w:val="28"/>
        </w:rPr>
        <w:t xml:space="preserve">ы </w:t>
      </w:r>
      <w:r w:rsidR="00A82CC0" w:rsidRPr="00414394">
        <w:rPr>
          <w:rFonts w:ascii="Times New Roman" w:hAnsi="Times New Roman" w:cs="Times New Roman"/>
          <w:sz w:val="28"/>
          <w:szCs w:val="28"/>
        </w:rPr>
        <w:t>быть сформированы универсальные</w:t>
      </w:r>
      <w:r w:rsidR="006A5E04" w:rsidRPr="00414394">
        <w:rPr>
          <w:rFonts w:ascii="Times New Roman" w:hAnsi="Times New Roman" w:cs="Times New Roman"/>
          <w:sz w:val="28"/>
          <w:szCs w:val="28"/>
        </w:rPr>
        <w:t xml:space="preserve"> учебные действия</w:t>
      </w:r>
      <w:r w:rsidRPr="00414394">
        <w:rPr>
          <w:rFonts w:ascii="Times New Roman" w:hAnsi="Times New Roman" w:cs="Times New Roman"/>
          <w:sz w:val="28"/>
          <w:szCs w:val="28"/>
        </w:rPr>
        <w:t>. Об этом нам говорят новые образовательные стандарты (</w:t>
      </w:r>
      <w:r w:rsidRPr="00414394">
        <w:rPr>
          <w:rFonts w:ascii="Times New Roman" w:hAnsi="Times New Roman" w:cs="Times New Roman"/>
          <w:b/>
          <w:sz w:val="28"/>
          <w:szCs w:val="28"/>
        </w:rPr>
        <w:t>В соответствии со Стандартом на ступени начального общего образования осуществляется: формирование основ умения учиться, умение принимать и сохранять цели, умение обосновывать свою позицию</w:t>
      </w:r>
      <w:r w:rsidR="00A82CC0" w:rsidRPr="00414394">
        <w:rPr>
          <w:rFonts w:ascii="Times New Roman" w:hAnsi="Times New Roman" w:cs="Times New Roman"/>
          <w:sz w:val="28"/>
          <w:szCs w:val="28"/>
        </w:rPr>
        <w:t>)</w:t>
      </w:r>
      <w:r w:rsidRPr="004143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CDF" w:rsidRPr="00414394" w:rsidRDefault="00C97C1A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Цель педагога – научить детей учиться, выработать собственное мнение, строить умозаключения, критически мыслить. </w:t>
      </w:r>
      <w:r w:rsidRPr="00414394">
        <w:rPr>
          <w:rFonts w:ascii="Times New Roman" w:hAnsi="Times New Roman" w:cs="Times New Roman"/>
          <w:color w:val="000000" w:themeColor="text1"/>
          <w:sz w:val="28"/>
          <w:szCs w:val="28"/>
        </w:rPr>
        <w:t>Формируя универсальные учебные действия, на уроках, я находилась в поиске таких методов и приёмов работы, которые бы совершенствовали мыслительные способности учащихся и позволили бы мыслить более продуктивно.</w:t>
      </w:r>
      <w:r w:rsidRPr="00414394">
        <w:rPr>
          <w:rFonts w:ascii="Times New Roman" w:hAnsi="Times New Roman" w:cs="Times New Roman"/>
          <w:sz w:val="28"/>
          <w:szCs w:val="28"/>
        </w:rPr>
        <w:t xml:space="preserve"> Именно благодаря способности человека мыслить решаются трудные задачи, делаются открытия, появляются изобретения. Но можно ли научиться мыслить более эффективно? Как и другие качества ума, мышление можно развивать. Развивать мышление – значит развивать умение думать.</w:t>
      </w:r>
      <w:r w:rsidR="00CE2CDF" w:rsidRPr="00414394">
        <w:rPr>
          <w:rFonts w:ascii="Times New Roman" w:hAnsi="Times New Roman" w:cs="Times New Roman"/>
          <w:sz w:val="28"/>
          <w:szCs w:val="28"/>
        </w:rPr>
        <w:t xml:space="preserve"> И здесь, наиболее адекватно использование элементов </w:t>
      </w:r>
      <w:proofErr w:type="spellStart"/>
      <w:r w:rsidR="00CE2CDF" w:rsidRPr="0041439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CE2CDF" w:rsidRPr="00414394">
        <w:rPr>
          <w:rFonts w:ascii="Times New Roman" w:hAnsi="Times New Roman" w:cs="Times New Roman"/>
          <w:sz w:val="28"/>
          <w:szCs w:val="28"/>
        </w:rPr>
        <w:t xml:space="preserve"> подхода, включая такие инновации, как развитие критического мышления, интерактивная организация урока, проектирование, проблемное обучение. 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В настоящее время, когда приоритетным направлением обучения выбрано личностно-ориентированное обучение, перед нами стоит цель сделать его, с одной стороны, содержательным и практическим, а, с другой стороны, доступным и интересным. 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Любое новшество, как известно, встречает на своем пути поддержку, одобрение или сопротивление. Для меня это тоже больной вопрос: как сделать свои уроки увлекательными и емкими в плане содержания. Я пришла к выводу, что актуальна </w:t>
      </w:r>
      <w:r w:rsidRPr="00414394">
        <w:rPr>
          <w:rFonts w:ascii="Times New Roman" w:hAnsi="Times New Roman" w:cs="Times New Roman"/>
          <w:b/>
          <w:sz w:val="28"/>
          <w:szCs w:val="28"/>
        </w:rPr>
        <w:t>технология критического мышления</w:t>
      </w:r>
      <w:r w:rsidRPr="00414394">
        <w:rPr>
          <w:rFonts w:ascii="Times New Roman" w:hAnsi="Times New Roman" w:cs="Times New Roman"/>
          <w:sz w:val="28"/>
          <w:szCs w:val="28"/>
        </w:rPr>
        <w:t xml:space="preserve">, ее </w:t>
      </w:r>
      <w:r w:rsidRPr="00414394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позволяет оживить урок, сделать его увлекательным и эмоциональным. </w:t>
      </w:r>
    </w:p>
    <w:p w:rsidR="00DC72BF" w:rsidRPr="00414394" w:rsidRDefault="00DC72B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Особенностью данной педагогической технологии является то, что учащийся в процессе обучения сам конструирует этот процесс, исходя из реальных и конкретных целей, сам отслеживает направления своего развития, сам определяет конечный результат. С другой стороны, использование данной стратегии ориентировано на развитие навыков вдумчивой работы с информацией. </w:t>
      </w:r>
    </w:p>
    <w:p w:rsidR="00DC72BF" w:rsidRPr="00414394" w:rsidRDefault="00DC72B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«Скажи мне – я забуду, </w:t>
      </w:r>
    </w:p>
    <w:p w:rsidR="00DC72BF" w:rsidRPr="00414394" w:rsidRDefault="00DC72B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Покажи мне – я запомню, </w:t>
      </w:r>
    </w:p>
    <w:p w:rsidR="00CE2CDF" w:rsidRPr="00414394" w:rsidRDefault="00DC72B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Вовлеки меня – я пойму». 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Теория развития критического мышления стала известна в России с </w:t>
      </w:r>
      <w:smartTag w:uri="urn:schemas-microsoft-com:office:smarttags" w:element="metricconverter">
        <w:smartTagPr>
          <w:attr w:name="ProductID" w:val="1997 г"/>
        </w:smartTagPr>
        <w:r w:rsidRPr="00414394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414394">
        <w:rPr>
          <w:rFonts w:ascii="Times New Roman" w:hAnsi="Times New Roman" w:cs="Times New Roman"/>
          <w:sz w:val="28"/>
          <w:szCs w:val="28"/>
        </w:rPr>
        <w:t xml:space="preserve">., она развивается при поддержке Консорциума Демократической  педагогики и Международной читательской ассоциации в рамках проекта Института «Открытое общество» под названием «Чтение и Письмо для Развития Критического мышления». </w:t>
      </w:r>
    </w:p>
    <w:p w:rsidR="007F1AF2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000 г"/>
        </w:smartTagPr>
        <w:r w:rsidRPr="00414394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414394">
        <w:rPr>
          <w:rFonts w:ascii="Times New Roman" w:hAnsi="Times New Roman" w:cs="Times New Roman"/>
          <w:sz w:val="28"/>
          <w:szCs w:val="28"/>
        </w:rPr>
        <w:t>. проект в России развивается самостоятельно.</w:t>
      </w:r>
    </w:p>
    <w:p w:rsidR="00CE2CDF" w:rsidRPr="00414394" w:rsidRDefault="00CE2CDF" w:rsidP="0041439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394">
        <w:rPr>
          <w:rFonts w:ascii="Times New Roman" w:hAnsi="Times New Roman" w:cs="Times New Roman"/>
          <w:b/>
          <w:sz w:val="28"/>
          <w:szCs w:val="28"/>
        </w:rPr>
        <w:t>Основные положения технологии развития критического мышления.</w:t>
      </w:r>
    </w:p>
    <w:p w:rsidR="00DC72B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       Цель данной образовательной технологии – развитие мыслительных навыков учащихся, необходимых не только в учёбе, но и в обычной жизни (</w:t>
      </w:r>
      <w:r w:rsidRPr="00414394">
        <w:rPr>
          <w:rFonts w:ascii="Times New Roman" w:hAnsi="Times New Roman" w:cs="Times New Roman"/>
          <w:i/>
          <w:sz w:val="28"/>
          <w:szCs w:val="28"/>
        </w:rPr>
        <w:t>умение принимать взвешенные решения, работать с информацией, анализировать различные стороны явлений и др</w:t>
      </w:r>
      <w:r w:rsidRPr="00414394">
        <w:rPr>
          <w:rFonts w:ascii="Times New Roman" w:hAnsi="Times New Roman" w:cs="Times New Roman"/>
          <w:sz w:val="28"/>
          <w:szCs w:val="28"/>
        </w:rPr>
        <w:t>.).</w:t>
      </w:r>
    </w:p>
    <w:p w:rsidR="00DC72BF" w:rsidRPr="00414394" w:rsidRDefault="00DC72B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Под критическим мышлением понимают проявление детской любознательности, выработку собственной точки зрения по определенному вопросу, способность отстоять ее логическими доводами, использование исследовательских методов. </w:t>
      </w:r>
    </w:p>
    <w:p w:rsidR="00CE2CDF" w:rsidRPr="00414394" w:rsidRDefault="00DC72B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В основе технологии формирования критического мышления лежит теория осмысленного обучения Л.С. Выготского «…всякое размышление есть результат внутреннего спора, так, как если бы человек повторял по отношению к себе те формы и способы поведения, которые он применял раньше к другим». 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14394">
        <w:rPr>
          <w:rFonts w:ascii="Times New Roman" w:hAnsi="Times New Roman" w:cs="Times New Roman"/>
          <w:b/>
          <w:sz w:val="28"/>
          <w:szCs w:val="28"/>
        </w:rPr>
        <w:t>Признаки критического мышления: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Формируется позитивный опыт из всего, что происходит с человеком.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Формирование самостоятельного, ответственного мышления.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lastRenderedPageBreak/>
        <w:t>- Аргументированное мышление (убедительные доводы позволяют принимать продуманные решения).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Многогранное мышление (проявляется в умении рассматривать явление с разных сторон).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394">
        <w:rPr>
          <w:rFonts w:ascii="Times New Roman" w:hAnsi="Times New Roman" w:cs="Times New Roman"/>
          <w:sz w:val="28"/>
          <w:szCs w:val="28"/>
        </w:rPr>
        <w:t>- Индивидуальное мышление (формирует личностную культуру работы с информацией.</w:t>
      </w:r>
      <w:proofErr w:type="gramEnd"/>
    </w:p>
    <w:p w:rsidR="00DC5A75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Социальное мышление (работа осуществляется в парах, группах; основной приём взаимодействия дискуссия).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</w:t>
      </w:r>
      <w:r w:rsidRPr="00414394">
        <w:rPr>
          <w:rFonts w:ascii="Times New Roman" w:hAnsi="Times New Roman" w:cs="Times New Roman"/>
          <w:b/>
          <w:sz w:val="28"/>
          <w:szCs w:val="28"/>
        </w:rPr>
        <w:t>Основная идея</w:t>
      </w:r>
      <w:r w:rsidRPr="00414394">
        <w:rPr>
          <w:rFonts w:ascii="Times New Roman" w:hAnsi="Times New Roman" w:cs="Times New Roman"/>
          <w:sz w:val="28"/>
          <w:szCs w:val="28"/>
        </w:rPr>
        <w:t xml:space="preserve"> – создать такую атмосферу учения, при которой учащиеся совместно с учителем активно работают, сознательно с учителем активно работают, сознательно размышляют над процессом обучения, отслеживают, подтверждают, опровергают или расширяют знания, новые идеи, чувства или мнения об окружающем мире.         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Основа технологии – трёхфазовая структура урока: </w:t>
      </w:r>
      <w:r w:rsidRPr="00414394">
        <w:rPr>
          <w:rFonts w:ascii="Times New Roman" w:hAnsi="Times New Roman" w:cs="Times New Roman"/>
          <w:b/>
          <w:i/>
          <w:sz w:val="28"/>
          <w:szCs w:val="28"/>
        </w:rPr>
        <w:t>вызов, осмысление, рефлексия.</w:t>
      </w:r>
      <w:r w:rsidRPr="004143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Технология развития критического мышления представляет собой целостную систему, формирующую навыки работы с информацией через чтение и письмо. Она представляет собой совокупность разнообразных приёмов, направленных на то, чтобы сначала заинтересовать ученика (пробудить в нём исследовательскую, творческую активность), затем предоставить ему условия для осмысления материала и, наконец, помочь ему обобщить приобретённые знания. 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Технология развития критического мышления (ТРКМ) – это проект сотрудничества учёных, учителей всего мира. Она была предложена в 90-е годы 20 века американскими учёными </w:t>
      </w:r>
      <w:proofErr w:type="spellStart"/>
      <w:r w:rsidRPr="00414394">
        <w:rPr>
          <w:rFonts w:ascii="Times New Roman" w:hAnsi="Times New Roman" w:cs="Times New Roman"/>
          <w:sz w:val="28"/>
          <w:szCs w:val="28"/>
        </w:rPr>
        <w:t>К.Мередит</w:t>
      </w:r>
      <w:proofErr w:type="spellEnd"/>
      <w:r w:rsidRPr="004143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394">
        <w:rPr>
          <w:rFonts w:ascii="Times New Roman" w:hAnsi="Times New Roman" w:cs="Times New Roman"/>
          <w:sz w:val="28"/>
          <w:szCs w:val="28"/>
        </w:rPr>
        <w:t>Ч.Темпл</w:t>
      </w:r>
      <w:proofErr w:type="spellEnd"/>
      <w:r w:rsidRPr="004143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394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41439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14394">
        <w:rPr>
          <w:rFonts w:ascii="Times New Roman" w:hAnsi="Times New Roman" w:cs="Times New Roman"/>
          <w:sz w:val="28"/>
          <w:szCs w:val="28"/>
        </w:rPr>
        <w:t>тил</w:t>
      </w:r>
      <w:proofErr w:type="spellEnd"/>
      <w:r w:rsidRPr="00414394">
        <w:rPr>
          <w:rFonts w:ascii="Times New Roman" w:hAnsi="Times New Roman" w:cs="Times New Roman"/>
          <w:sz w:val="28"/>
          <w:szCs w:val="28"/>
        </w:rPr>
        <w:t xml:space="preserve"> как особая методика обучения, отвечающая на вопрос: как учить мыслить?  Различные приёмы, касающиеся работы с информацией, организация работы в классе, группе, предложенные авторами проекта, – это «ключевые слова», работа с различными типами вопросов, активное чтение, графические способы организации материала.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Важным условием является применение данных приёмов в контексте трёхфазового построения урока, полное воспроизведение трёхфазового технологического цикла: </w:t>
      </w:r>
      <w:r w:rsidRPr="00414394">
        <w:rPr>
          <w:rFonts w:ascii="Times New Roman" w:hAnsi="Times New Roman" w:cs="Times New Roman"/>
          <w:i/>
          <w:sz w:val="28"/>
          <w:szCs w:val="28"/>
        </w:rPr>
        <w:t>вызов, осмысление, рефлексия.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394">
        <w:rPr>
          <w:rFonts w:ascii="Times New Roman" w:hAnsi="Times New Roman" w:cs="Times New Roman"/>
          <w:b/>
          <w:i/>
          <w:sz w:val="28"/>
          <w:szCs w:val="28"/>
        </w:rPr>
        <w:t>Первая стадия (фаза) - вызов</w:t>
      </w:r>
      <w:r w:rsidRPr="00414394">
        <w:rPr>
          <w:rFonts w:ascii="Times New Roman" w:hAnsi="Times New Roman" w:cs="Times New Roman"/>
          <w:sz w:val="28"/>
          <w:szCs w:val="28"/>
        </w:rPr>
        <w:t>. Задача этой фазы и деятельность учителя не только активизировать, заинтересовать учащегося, мотивировать его на дальнейшую работу, но и «вызвать» уже имеющиеся знания, либо создать ассоциации по изучаемому вопросу, что само по себе станет серьёзным, активизирующим и мотивирующим фактором для дальнейшей работы.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lastRenderedPageBreak/>
        <w:t>Деятельность учащихся на данной стадии: ученик «вспоминает», что ему известно по изучаемому  вопросу (делает предположения), систематизирует информацию до её изучения, задаёт вопросы, на которые хотел бы получить ответ.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Возможные приёмы и методы: 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составление списка «известной информации», рассказ-предположение по ключевым словам;</w:t>
      </w:r>
    </w:p>
    <w:p w:rsidR="00842F32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систематизация</w:t>
      </w:r>
      <w:r w:rsidR="00842F32" w:rsidRPr="00414394">
        <w:rPr>
          <w:rFonts w:ascii="Times New Roman" w:hAnsi="Times New Roman" w:cs="Times New Roman"/>
          <w:sz w:val="28"/>
          <w:szCs w:val="28"/>
        </w:rPr>
        <w:t xml:space="preserve"> </w:t>
      </w:r>
      <w:r w:rsidRPr="00414394">
        <w:rPr>
          <w:rFonts w:ascii="Times New Roman" w:hAnsi="Times New Roman" w:cs="Times New Roman"/>
          <w:sz w:val="28"/>
          <w:szCs w:val="28"/>
        </w:rPr>
        <w:t xml:space="preserve">материала (графическая): </w:t>
      </w:r>
      <w:r w:rsidR="00842F32" w:rsidRPr="00414394">
        <w:rPr>
          <w:rFonts w:ascii="Times New Roman" w:hAnsi="Times New Roman" w:cs="Times New Roman"/>
          <w:sz w:val="28"/>
          <w:szCs w:val="28"/>
        </w:rPr>
        <w:t xml:space="preserve"> </w:t>
      </w:r>
      <w:r w:rsidRPr="00414394">
        <w:rPr>
          <w:rFonts w:ascii="Times New Roman" w:hAnsi="Times New Roman" w:cs="Times New Roman"/>
          <w:sz w:val="28"/>
          <w:szCs w:val="28"/>
        </w:rPr>
        <w:t>кластеры, таблицы;</w:t>
      </w:r>
    </w:p>
    <w:p w:rsidR="00842F32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верные и неверные утверждения;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перепутанные логические цепочки и т.д.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394">
        <w:rPr>
          <w:rFonts w:ascii="Times New Roman" w:hAnsi="Times New Roman" w:cs="Times New Roman"/>
          <w:sz w:val="28"/>
          <w:szCs w:val="28"/>
        </w:rPr>
        <w:t>Вывод:  информация, полученная на первой стадии, выслушивается, записывается, обсуждается, работа ведётся индивидуально – в парах – группах.</w:t>
      </w:r>
      <w:proofErr w:type="gramEnd"/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/>
          <w:i/>
          <w:sz w:val="28"/>
          <w:szCs w:val="28"/>
        </w:rPr>
        <w:t>Вторая стадия (фаза) – осмысление (реализация смысла</w:t>
      </w:r>
      <w:r w:rsidRPr="00414394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414394">
        <w:rPr>
          <w:rFonts w:ascii="Times New Roman" w:hAnsi="Times New Roman" w:cs="Times New Roman"/>
          <w:sz w:val="28"/>
          <w:szCs w:val="28"/>
        </w:rPr>
        <w:t>На этой стадии идёт непосредственная работа с информацией. Приёмы и методы технологии критического мышления позволяют сохранить активность ученика, сделать чтение или слушание осмысленным.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Деятельность учителя на этой стадии: сохранение интереса к теме при непосредственной работе с новой информацией, постепенное продвижение от знания «старого» к «новому». 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Деятельность учащихся: ученик читает (слушает) текст, используя предложенные учителем активные методы чтения, делает пометки на полях или ведёт записи по мере осмысления новой информации.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Возможные приёмы и методы: методы активного чтения: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маркировка с использованием значков «</w:t>
      </w:r>
      <w:r w:rsidRPr="0041439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4394">
        <w:rPr>
          <w:rFonts w:ascii="Times New Roman" w:hAnsi="Times New Roman" w:cs="Times New Roman"/>
          <w:sz w:val="28"/>
          <w:szCs w:val="28"/>
        </w:rPr>
        <w:t>», «+», «-», «?» (по мере чтения ставятся на полях справа);</w:t>
      </w:r>
    </w:p>
    <w:p w:rsidR="00A82CC0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- ведение различных записей типа двойных дневников, бортовых журналов;   </w:t>
      </w:r>
    </w:p>
    <w:p w:rsidR="00842F32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- поиск ответов на поставленные в первой части урока вопросы и т.д.</w:t>
      </w:r>
    </w:p>
    <w:p w:rsidR="00842F32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Вывод: происходит непосредственный контакт с новой информацией (текст, фильм, лекция, материал параграфа), работа ведётся индивидуально или в парах.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/>
          <w:i/>
          <w:sz w:val="28"/>
          <w:szCs w:val="28"/>
        </w:rPr>
        <w:t>Третья стадия (фаза) – рефлексия (размышление).</w:t>
      </w:r>
      <w:r w:rsidRPr="0041439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14394">
        <w:rPr>
          <w:rFonts w:ascii="Times New Roman" w:hAnsi="Times New Roman" w:cs="Times New Roman"/>
          <w:sz w:val="28"/>
          <w:szCs w:val="28"/>
        </w:rPr>
        <w:t>На этой стадии информация анализируется, интерпретируется, творчески перерабатывается.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учителя: вернуть учащихся к первоначальным записям – предложениям, внести изменения, дополнения, дать творческие, исследовательские или практические задания на основе изученной информации. 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Деятельность учащихся:  учащиеся соотносят «новую» информацию со  «старой», используя знания, полученные на стадии осмысления.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Возможные приёмы и методы: 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заполнение кластеров, таблиц, установление причинно-следственных связей между блоками информации;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возврат к ключевым словам, верным и неверным утверждениям;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ответы на поставленные вопросы;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организация устных и письменных круглых столов;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организация различных видов дискуссий;</w:t>
      </w:r>
    </w:p>
    <w:p w:rsidR="00842F32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написание творческих работ (пятистишия-</w:t>
      </w:r>
      <w:proofErr w:type="spellStart"/>
      <w:r w:rsidRPr="00414394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414394">
        <w:rPr>
          <w:rFonts w:ascii="Times New Roman" w:hAnsi="Times New Roman" w:cs="Times New Roman"/>
          <w:sz w:val="28"/>
          <w:szCs w:val="28"/>
        </w:rPr>
        <w:t>, эссе).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394">
        <w:rPr>
          <w:rFonts w:ascii="Times New Roman" w:hAnsi="Times New Roman" w:cs="Times New Roman"/>
          <w:sz w:val="28"/>
          <w:szCs w:val="28"/>
        </w:rPr>
        <w:t xml:space="preserve">Вывод: творческая переработка, анализ, интерпретация и т.д. изученной информации; работа ведётся индивидуально – в парах – группах.    </w:t>
      </w:r>
      <w:proofErr w:type="gramEnd"/>
    </w:p>
    <w:p w:rsidR="00842F32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Данная технология удачно согласуется с традиционными формами преподавания, некоторые элементы «Критического мышления» хорошо знакомы российским педагогам, но, в целом, данная разработка является новой для нашей Школы.</w:t>
      </w:r>
    </w:p>
    <w:p w:rsidR="00842F32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Противники технологического подхода к уроку часто говорят о том, что структура подобного урока, приёмы, организация работы в классе, группе «уводят» учащихся от содержания.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Чтобы избежать подобных ошибок и сохранить целостность урока, как в содержательном, так и в технологическом плане, предлагаются некоторые рекомендации по работе с различными видами текста.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На уроках можно работать с двумя видами текстов – информационными (научными, публицистическими) и художественными. Приёмы технологии, в основном, одинаково «работают» на обоих типах текстов. Можно дать большое количество рекомендаций по поводу их применения, но нельзя забывать о главном: определяющим при планировании является содержательная сторона урока, а не привлекательность отдельных приём</w:t>
      </w:r>
      <w:r w:rsidR="007F1AF2" w:rsidRPr="00414394">
        <w:rPr>
          <w:rFonts w:ascii="Times New Roman" w:hAnsi="Times New Roman" w:cs="Times New Roman"/>
          <w:sz w:val="28"/>
          <w:szCs w:val="28"/>
        </w:rPr>
        <w:t>ов и стратегий. Итак, напоминаю</w:t>
      </w:r>
      <w:r w:rsidRPr="00414394">
        <w:rPr>
          <w:rFonts w:ascii="Times New Roman" w:hAnsi="Times New Roman" w:cs="Times New Roman"/>
          <w:sz w:val="28"/>
          <w:szCs w:val="28"/>
        </w:rPr>
        <w:t xml:space="preserve">, технология развития критического мышления предлагает строить урок по схеме </w:t>
      </w:r>
      <w:r w:rsidRPr="00414394">
        <w:rPr>
          <w:rFonts w:ascii="Times New Roman" w:hAnsi="Times New Roman" w:cs="Times New Roman"/>
          <w:i/>
          <w:sz w:val="28"/>
          <w:szCs w:val="28"/>
        </w:rPr>
        <w:t xml:space="preserve">вызов – осмысление - рефлексия </w:t>
      </w:r>
      <w:r w:rsidRPr="00414394">
        <w:rPr>
          <w:rFonts w:ascii="Times New Roman" w:hAnsi="Times New Roman" w:cs="Times New Roman"/>
          <w:sz w:val="28"/>
          <w:szCs w:val="28"/>
        </w:rPr>
        <w:t>и предлагает набор приёмов и стратегий.</w:t>
      </w:r>
    </w:p>
    <w:p w:rsidR="00CE2CDF" w:rsidRPr="00414394" w:rsidRDefault="007F1AF2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lastRenderedPageBreak/>
        <w:t>Представляю</w:t>
      </w:r>
      <w:r w:rsidR="00CE2CDF" w:rsidRPr="00414394">
        <w:rPr>
          <w:rFonts w:ascii="Times New Roman" w:hAnsi="Times New Roman" w:cs="Times New Roman"/>
          <w:sz w:val="28"/>
          <w:szCs w:val="28"/>
        </w:rPr>
        <w:t xml:space="preserve"> описание основных наиболее часто применяемых приёмов данной технологии: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 Ведущим приёмом могут стать гроздья (</w:t>
      </w:r>
      <w:r w:rsidRPr="00414394">
        <w:rPr>
          <w:rFonts w:ascii="Times New Roman" w:hAnsi="Times New Roman" w:cs="Times New Roman"/>
          <w:b/>
          <w:sz w:val="28"/>
          <w:szCs w:val="28"/>
        </w:rPr>
        <w:t>кластеры</w:t>
      </w:r>
      <w:r w:rsidRPr="00414394">
        <w:rPr>
          <w:rFonts w:ascii="Times New Roman" w:hAnsi="Times New Roman" w:cs="Times New Roman"/>
          <w:sz w:val="28"/>
          <w:szCs w:val="28"/>
        </w:rPr>
        <w:t xml:space="preserve">). Грозди – графический приём в систематизации материала.  Правила очень простые. Рисуем модель солнечной системы: звезду, планеты и их спутники. </w:t>
      </w:r>
      <w:proofErr w:type="gramStart"/>
      <w:r w:rsidRPr="00414394">
        <w:rPr>
          <w:rFonts w:ascii="Times New Roman" w:hAnsi="Times New Roman" w:cs="Times New Roman"/>
          <w:sz w:val="28"/>
          <w:szCs w:val="28"/>
        </w:rPr>
        <w:t>В центре – звезда: это наша тема; вокруг неё – планеты, то есть крупные смысловые единицы, соединяем их прямой линией со звездой, у планеты – свои спутники, у спутников – свои.</w:t>
      </w:r>
      <w:proofErr w:type="gramEnd"/>
      <w:r w:rsidRPr="00414394">
        <w:rPr>
          <w:rFonts w:ascii="Times New Roman" w:hAnsi="Times New Roman" w:cs="Times New Roman"/>
          <w:sz w:val="28"/>
          <w:szCs w:val="28"/>
        </w:rPr>
        <w:t xml:space="preserve"> Кластеры помогают учащимся, если во время письменной работы запас мыслей исчерпывается. Система кластеров охватывает большее количество информации, чем вы бы могли получить при обычной письменной работе.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Этот приём может быть применён на стадии вызова, когда мы систематизируем информацию до знакомства с основным источником (текстом) в виде вопросов или заголовков смысловых блоков. Мы располагаем эти заголовки смысловых блоков вокруг основной темы, это выглядит так:</w:t>
      </w:r>
      <w:r w:rsidRPr="0041439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1AF2" w:rsidRPr="00414394" w:rsidRDefault="007F1AF2" w:rsidP="0041439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2CDF" w:rsidRPr="00414394" w:rsidRDefault="00600381" w:rsidP="0041439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pict>
          <v:oval id="_x0000_s1026" style="position:absolute;left:0;text-align:left;margin-left:4in;margin-top:-9pt;width:63pt;height:36pt;z-index:251660288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oval id="_x0000_s1027" style="position:absolute;left:0;text-align:left;margin-left:189pt;margin-top:44.3pt;width:63pt;height:36pt;z-index:251661312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oval id="_x0000_s1028" style="position:absolute;left:0;text-align:left;margin-left:180pt;margin-top:-27pt;width:63pt;height:36pt;z-index:251662336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oval id="_x0000_s1029" style="position:absolute;left:0;text-align:left;margin-left:297pt;margin-top:88.25pt;width:63pt;height:36pt;z-index:251663360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oval id="_x0000_s1030" style="position:absolute;left:0;text-align:left;margin-left:90pt;margin-top:96.9pt;width:63pt;height:36pt;z-index:251664384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oval id="_x0000_s1031" style="position:absolute;left:0;text-align:left;margin-left:1in;margin-top:9pt;width:63pt;height:36pt;z-index:251665408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oval id="_x0000_s1032" style="position:absolute;left:0;text-align:left;margin-left:189pt;margin-top:123.55pt;width:63pt;height:36pt;z-index:251666432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line id="_x0000_s1033" style="position:absolute;left:0;text-align:left;z-index:251667456" from="135pt,35.3pt" to="189pt,62.3pt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line id="_x0000_s1034" style="position:absolute;left:0;text-align:left;flip:y;z-index:251668480" from="252pt,26.65pt" to="315pt,62.65pt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line id="_x0000_s1035" style="position:absolute;left:0;text-align:left;flip:y;z-index:251669504" from="3in,4.5pt" to="3in,40.5pt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line id="_x0000_s1036" style="position:absolute;left:0;text-align:left;flip:x;z-index:251670528" from="153pt,79.25pt" to="198pt,115.25pt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line id="_x0000_s1037" style="position:absolute;left:0;text-align:left;z-index:251671552" from="3in,79.25pt" to="3in,124.25pt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line id="_x0000_s1038" style="position:absolute;left:0;text-align:left;z-index:251672576" from="252pt,70.6pt" to="297pt,97.6pt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line id="_x0000_s1039" style="position:absolute;left:0;text-align:left;flip:x y;z-index:251673600" from="189pt,-49.5pt" to="207pt,-31.5pt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line id="_x0000_s1040" style="position:absolute;left:0;text-align:left;flip:y;z-index:251674624" from="207pt,-45pt" to="234pt,-27pt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line id="_x0000_s1042" style="position:absolute;left:0;text-align:left;flip:x y;z-index:251676672" from="306pt,-36pt" to="315pt,-9pt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line id="_x0000_s1043" style="position:absolute;left:0;text-align:left;flip:y;z-index:251677696" from="315pt,-36pt" to="342pt,-9pt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line id="_x0000_s1044" style="position:absolute;left:0;text-align:left;flip:x y;z-index:251678720" from="1in,-9pt" to="99pt,9pt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line id="_x0000_s1045" style="position:absolute;left:0;text-align:left;flip:y;z-index:251679744" from="99pt,-27pt" to="117pt,9pt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line id="_x0000_s1046" style="position:absolute;left:0;text-align:left;flip:x;z-index:251680768" from="306pt,123.55pt" to="324pt,141.55pt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line id="_x0000_s1047" style="position:absolute;left:0;text-align:left;z-index:251681792" from="324pt,123.55pt" to="342pt,141.55pt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line id="_x0000_s1048" style="position:absolute;left:0;text-align:left;flip:x;z-index:251682816" from="81pt,132.2pt" to="108pt,150.2pt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line id="_x0000_s1049" style="position:absolute;left:0;text-align:left;z-index:251683840" from="108pt,132.2pt" to="126pt,159.2pt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line id="_x0000_s1050" style="position:absolute;left:0;text-align:left;z-index:251684864" from="3in,157.5pt" to="234pt,184.5pt"/>
        </w:pict>
      </w:r>
      <w:r w:rsidRPr="00414394">
        <w:rPr>
          <w:rFonts w:ascii="Times New Roman" w:hAnsi="Times New Roman" w:cs="Times New Roman"/>
          <w:sz w:val="28"/>
          <w:szCs w:val="28"/>
        </w:rPr>
        <w:pict>
          <v:line id="_x0000_s1051" style="position:absolute;left:0;text-align:left;flip:x;z-index:251685888" from="198pt,157.5pt" to="3in,184.5pt"/>
        </w:pic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5C1A" w:rsidRPr="00414394" w:rsidRDefault="00B25C1A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D0" w:rsidRPr="00414394" w:rsidRDefault="00B25C1A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На уроках</w:t>
      </w:r>
      <w:r w:rsidR="005339D0" w:rsidRPr="00414394">
        <w:rPr>
          <w:rFonts w:ascii="Times New Roman" w:hAnsi="Times New Roman" w:cs="Times New Roman"/>
          <w:sz w:val="28"/>
          <w:szCs w:val="28"/>
        </w:rPr>
        <w:t xml:space="preserve"> окружающего мира мы </w:t>
      </w:r>
      <w:r w:rsidR="006A5E04" w:rsidRPr="00414394">
        <w:rPr>
          <w:rFonts w:ascii="Times New Roman" w:hAnsi="Times New Roman" w:cs="Times New Roman"/>
          <w:sz w:val="28"/>
          <w:szCs w:val="28"/>
        </w:rPr>
        <w:t xml:space="preserve"> с учениками</w:t>
      </w:r>
      <w:r w:rsidRPr="00414394">
        <w:rPr>
          <w:rFonts w:ascii="Times New Roman" w:hAnsi="Times New Roman" w:cs="Times New Roman"/>
          <w:sz w:val="28"/>
          <w:szCs w:val="28"/>
        </w:rPr>
        <w:t xml:space="preserve"> составили вот такие</w:t>
      </w:r>
      <w:r w:rsidR="005339D0" w:rsidRPr="00414394">
        <w:rPr>
          <w:rFonts w:ascii="Times New Roman" w:hAnsi="Times New Roman" w:cs="Times New Roman"/>
          <w:sz w:val="28"/>
          <w:szCs w:val="28"/>
        </w:rPr>
        <w:t xml:space="preserve"> кластер</w:t>
      </w:r>
      <w:r w:rsidRPr="00414394">
        <w:rPr>
          <w:rFonts w:ascii="Times New Roman" w:hAnsi="Times New Roman" w:cs="Times New Roman"/>
          <w:sz w:val="28"/>
          <w:szCs w:val="28"/>
        </w:rPr>
        <w:t>ы</w:t>
      </w:r>
      <w:r w:rsidR="005339D0" w:rsidRPr="00414394">
        <w:rPr>
          <w:rFonts w:ascii="Times New Roman" w:hAnsi="Times New Roman" w:cs="Times New Roman"/>
          <w:sz w:val="28"/>
          <w:szCs w:val="28"/>
        </w:rPr>
        <w:t>:</w:t>
      </w:r>
    </w:p>
    <w:p w:rsidR="00A91DB3" w:rsidRPr="00414394" w:rsidRDefault="00600381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4394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74.55pt;margin-top:25.95pt;width:119.7pt;height:29.65pt;z-index:251688960;mso-width-relative:margin;mso-height-relative:margin">
            <v:textbox style="mso-next-textbox:#_x0000_s1054">
              <w:txbxContent>
                <w:p w:rsidR="000A1BA9" w:rsidRPr="00B25C1A" w:rsidRDefault="000A1BA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25C1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Здоровье</w:t>
                  </w:r>
                </w:p>
                <w:p w:rsidR="000A1BA9" w:rsidRDefault="000A1BA9"/>
              </w:txbxContent>
            </v:textbox>
          </v:shape>
        </w:pict>
      </w:r>
      <w:r w:rsidR="00A91DB3" w:rsidRPr="00414394">
        <w:rPr>
          <w:rFonts w:ascii="Times New Roman" w:hAnsi="Times New Roman" w:cs="Times New Roman"/>
          <w:sz w:val="28"/>
          <w:szCs w:val="28"/>
          <w:u w:val="single"/>
        </w:rPr>
        <w:t>Окружающий мир. 2 класс, «Если хочешь быть здоров»</w:t>
      </w:r>
    </w:p>
    <w:p w:rsidR="00AD1BA7" w:rsidRPr="00414394" w:rsidRDefault="00600381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233.95pt;margin-top:25.95pt;width:.05pt;height:39.3pt;z-index:251697152" o:connectortype="straight">
            <v:stroke endarrow="block"/>
          </v:shape>
        </w:pict>
      </w:r>
      <w:r w:rsidRPr="004143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120.55pt;margin-top:25.95pt;width:68.45pt;height:39.3pt;flip:x;z-index:251695104" o:connectortype="straight">
            <v:stroke endarrow="block"/>
          </v:shape>
        </w:pict>
      </w:r>
      <w:r w:rsidRPr="004143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281.2pt;margin-top:25.95pt;width:73.35pt;height:35.85pt;z-index:251696128" o:connectortype="straight">
            <v:stroke endarrow="block"/>
          </v:shape>
        </w:pict>
      </w:r>
    </w:p>
    <w:p w:rsidR="00AD1BA7" w:rsidRPr="00414394" w:rsidRDefault="00600381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202" style="position:absolute;left:0;text-align:left;margin-left:-2.2pt;margin-top:31.5pt;width:165.3pt;height:30.05pt;z-index:251691008;mso-width-relative:margin;mso-height-relative:margin">
            <v:textbox style="mso-next-textbox:#_x0000_s1055">
              <w:txbxContent>
                <w:p w:rsidR="000A1BA9" w:rsidRPr="00B25C1A" w:rsidRDefault="000A1BA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25C1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Правильное питание</w:t>
                  </w:r>
                </w:p>
              </w:txbxContent>
            </v:textbox>
          </v:shape>
        </w:pict>
      </w:r>
      <w:r w:rsidRPr="00414394"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202" style="position:absolute;left:0;text-align:left;margin-left:315pt;margin-top:31.1pt;width:147.3pt;height:30.05pt;z-index:251694080;mso-width-relative:margin;mso-height-relative:margin">
            <v:textbox style="mso-next-textbox:#_x0000_s1057">
              <w:txbxContent>
                <w:p w:rsidR="000A1BA9" w:rsidRPr="00B25C1A" w:rsidRDefault="000A1BA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25C1A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Режим дня</w:t>
                  </w:r>
                </w:p>
              </w:txbxContent>
            </v:textbox>
          </v:shape>
        </w:pict>
      </w:r>
      <w:r w:rsidRPr="004143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202" style="position:absolute;left:0;text-align:left;margin-left:193.25pt;margin-top:31.1pt;width:94.75pt;height:30.45pt;z-index:251692032">
            <v:textbox style="mso-next-textbox:#_x0000_s1056">
              <w:txbxContent>
                <w:p w:rsidR="000A1BA9" w:rsidRPr="00B25C1A" w:rsidRDefault="000A1BA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25C1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Гигиена</w:t>
                  </w:r>
                </w:p>
              </w:txbxContent>
            </v:textbox>
          </v:shape>
        </w:pic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1BA7" w:rsidRPr="00414394" w:rsidRDefault="00600381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43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61" style="position:absolute;left:0;text-align:left;margin-left:-18.8pt;margin-top:25pt;width:482.05pt;height:189.1pt;z-index:251698176" coordorigin="705,6983" coordsize="9510,3655">
            <v:shape id="_x0000_s1062" type="#_x0000_t32" style="position:absolute;left:5355;top:8602;width:0;height:736" o:connectortype="straight">
              <v:stroke endarrow="block"/>
            </v:shape>
            <v:rect id="_x0000_s1063" style="position:absolute;left:2795;top:8514;width:1140;height:435">
              <v:textbox style="mso-next-textbox:#_x0000_s1063">
                <w:txbxContent>
                  <w:p w:rsidR="000A1BA9" w:rsidRPr="00907D84" w:rsidRDefault="000A1BA9" w:rsidP="00AD1B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</w:t>
                    </w:r>
                    <w:r w:rsidRPr="00907D84">
                      <w:rPr>
                        <w:sz w:val="28"/>
                        <w:szCs w:val="28"/>
                      </w:rPr>
                      <w:t>айга</w:t>
                    </w:r>
                  </w:p>
                </w:txbxContent>
              </v:textbox>
            </v:rect>
            <v:rect id="_x0000_s1064" style="position:absolute;left:3881;top:9114;width:2745;height:435">
              <v:textbox style="mso-next-textbox:#_x0000_s1064">
                <w:txbxContent>
                  <w:p w:rsidR="000A1BA9" w:rsidRPr="00907D84" w:rsidRDefault="000A1BA9" w:rsidP="00AD1B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Широколиственный</w:t>
                    </w:r>
                  </w:p>
                </w:txbxContent>
              </v:textbox>
            </v:rect>
            <v:rect id="_x0000_s1065" style="position:absolute;left:6930;top:8616;width:2070;height:435">
              <v:textbox style="mso-next-textbox:#_x0000_s1065">
                <w:txbxContent>
                  <w:p w:rsidR="000A1BA9" w:rsidRPr="00907D84" w:rsidRDefault="000A1BA9" w:rsidP="00AD1B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Смешанный </w:t>
                    </w:r>
                  </w:p>
                </w:txbxContent>
              </v:textbox>
            </v:rect>
            <v:rect id="_x0000_s1066" style="position:absolute;left:4950;top:8220;width:825;height:510">
              <v:textbox style="mso-next-textbox:#_x0000_s1066">
                <w:txbxContent>
                  <w:p w:rsidR="000A1BA9" w:rsidRPr="00907D84" w:rsidRDefault="000A1BA9" w:rsidP="00AD1BA7">
                    <w:pPr>
                      <w:rPr>
                        <w:sz w:val="28"/>
                        <w:szCs w:val="28"/>
                      </w:rPr>
                    </w:pPr>
                    <w:r w:rsidRPr="00907D84">
                      <w:rPr>
                        <w:sz w:val="28"/>
                        <w:szCs w:val="28"/>
                      </w:rPr>
                      <w:t xml:space="preserve">Лес </w:t>
                    </w:r>
                  </w:p>
                </w:txbxContent>
              </v:textbox>
            </v:rect>
            <v:rect id="_x0000_s1067" style="position:absolute;left:6825;top:7514;width:2265;height:749">
              <v:textbox style="mso-next-textbox:#_x0000_s1067">
                <w:txbxContent>
                  <w:p w:rsidR="000A1BA9" w:rsidRPr="00AD5671" w:rsidRDefault="000A1BA9" w:rsidP="00AD1BA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D5671">
                      <w:rPr>
                        <w:sz w:val="24"/>
                        <w:szCs w:val="24"/>
                      </w:rPr>
                      <w:t>Изображение на карте</w:t>
                    </w:r>
                  </w:p>
                </w:txbxContent>
              </v:textbox>
            </v:rect>
            <v:rect id="_x0000_s1068" style="position:absolute;left:4140;top:6983;width:2265;height:915">
              <v:textbox style="mso-next-textbox:#_x0000_s1068">
                <w:txbxContent>
                  <w:p w:rsidR="000A1BA9" w:rsidRPr="00907D84" w:rsidRDefault="000A1BA9" w:rsidP="00AD1BA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Географическое положение</w:t>
                    </w:r>
                  </w:p>
                </w:txbxContent>
              </v:textbox>
            </v:rect>
            <v:rect id="_x0000_s1069" style="position:absolute;left:1521;top:7444;width:2219;height:824">
              <v:textbox style="mso-next-textbox:#_x0000_s1069">
                <w:txbxContent>
                  <w:p w:rsidR="000A1BA9" w:rsidRPr="00907D84" w:rsidRDefault="000A1BA9" w:rsidP="00AD1BA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Климатические условия</w:t>
                    </w:r>
                  </w:p>
                </w:txbxContent>
              </v:textbox>
            </v:rect>
            <v:shape id="_x0000_s1070" type="#_x0000_t32" style="position:absolute;left:7260;top:9045;width:556;height:838" o:connectortype="straight">
              <v:stroke endarrow="block"/>
            </v:shape>
            <v:shape id="_x0000_s1071" type="#_x0000_t32" style="position:absolute;left:8590;top:9045;width:511;height:749" o:connectortype="straight">
              <v:stroke endarrow="block"/>
            </v:shape>
            <v:rect id="_x0000_s1072" style="position:absolute;left:705;top:8995;width:1590;height:466">
              <v:textbox style="mso-next-textbox:#_x0000_s1072">
                <w:txbxContent>
                  <w:p w:rsidR="000A1BA9" w:rsidRPr="00907D84" w:rsidRDefault="000A1BA9" w:rsidP="00AD1B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животные</w:t>
                    </w:r>
                  </w:p>
                </w:txbxContent>
              </v:textbox>
            </v:rect>
            <v:rect id="_x0000_s1073" style="position:absolute;left:1521;top:9814;width:1635;height:435">
              <v:textbox style="mso-next-textbox:#_x0000_s1073">
                <w:txbxContent>
                  <w:p w:rsidR="000A1BA9" w:rsidRPr="00907D84" w:rsidRDefault="000A1BA9" w:rsidP="00AD1B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растения</w:t>
                    </w:r>
                  </w:p>
                </w:txbxContent>
              </v:textbox>
            </v:rect>
            <v:rect id="_x0000_s1074" style="position:absolute;left:6885;top:9659;width:1590;height:466">
              <v:textbox style="mso-next-textbox:#_x0000_s1074">
                <w:txbxContent>
                  <w:p w:rsidR="000A1BA9" w:rsidRPr="00907D84" w:rsidRDefault="000A1BA9" w:rsidP="00AD1B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животные</w:t>
                    </w:r>
                  </w:p>
                </w:txbxContent>
              </v:textbox>
            </v:rect>
            <v:rect id="_x0000_s1075" style="position:absolute;left:3340;top:10172;width:1590;height:466">
              <v:textbox style="mso-next-textbox:#_x0000_s1075">
                <w:txbxContent>
                  <w:p w:rsidR="000A1BA9" w:rsidRPr="00907D84" w:rsidRDefault="000A1BA9" w:rsidP="00AD1B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животные</w:t>
                    </w:r>
                  </w:p>
                </w:txbxContent>
              </v:textbox>
            </v:rect>
            <v:rect id="_x0000_s1076" style="position:absolute;left:5140;top:10183;width:1635;height:435">
              <v:textbox style="mso-next-textbox:#_x0000_s1076">
                <w:txbxContent>
                  <w:p w:rsidR="000A1BA9" w:rsidRPr="00907D84" w:rsidRDefault="000A1BA9" w:rsidP="00AD1B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растения</w:t>
                    </w:r>
                  </w:p>
                </w:txbxContent>
              </v:textbox>
            </v:rect>
            <v:rect id="_x0000_s1077" style="position:absolute;left:8580;top:9699;width:1635;height:435">
              <v:textbox style="mso-next-textbox:#_x0000_s1077">
                <w:txbxContent>
                  <w:p w:rsidR="000A1BA9" w:rsidRPr="00907D84" w:rsidRDefault="000A1BA9" w:rsidP="00AD1B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растения</w:t>
                    </w:r>
                  </w:p>
                </w:txbxContent>
              </v:textbox>
            </v:rect>
            <v:line id="_x0000_s1078" style="position:absolute;flip:y" from="5321,7874" to="5321,8234"/>
            <v:line id="_x0000_s1079" style="position:absolute;flip:x y" from="3681,7794" to="4941,8334">
              <v:stroke endarrow="block"/>
            </v:line>
            <v:line id="_x0000_s1080" style="position:absolute;flip:x" from="3861,8514" to="4941,8694">
              <v:stroke endarrow="block"/>
            </v:line>
            <v:line id="_x0000_s1081" style="position:absolute;flip:y" from="5761,7814" to="6841,8354">
              <v:stroke endarrow="block"/>
            </v:line>
            <v:line id="_x0000_s1082" style="position:absolute" from="5821,8534" to="6901,8894">
              <v:stroke endarrow="block"/>
            </v:line>
            <v:line id="_x0000_s1083" style="position:absolute;flip:x" from="4221,9594" to="4581,10134">
              <v:stroke endarrow="block"/>
            </v:line>
            <v:line id="_x0000_s1084" style="position:absolute" from="5661,9594" to="6021,10134">
              <v:stroke endarrow="block"/>
            </v:line>
            <v:line id="_x0000_s1085" style="position:absolute;flip:x" from="2781,8914" to="3141,9814">
              <v:stroke endarrow="block"/>
            </v:line>
            <v:line id="_x0000_s1086" style="position:absolute;flip:x" from="2241,8694" to="2781,9234">
              <v:stroke endarrow="block"/>
            </v:line>
          </v:group>
        </w:pict>
      </w:r>
      <w:r w:rsidR="00A91DB3" w:rsidRPr="00414394">
        <w:rPr>
          <w:rFonts w:ascii="Times New Roman" w:hAnsi="Times New Roman" w:cs="Times New Roman"/>
          <w:sz w:val="28"/>
          <w:szCs w:val="28"/>
          <w:u w:val="single"/>
        </w:rPr>
        <w:t>Окружающий мир. 4 класс, «Природные зоны. Лес»</w:t>
      </w: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Данный приём эффективно используется на всех стадиях технологии.</w:t>
      </w:r>
    </w:p>
    <w:p w:rsidR="00D4640A" w:rsidRPr="00414394" w:rsidRDefault="004A0723" w:rsidP="0041439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394">
        <w:rPr>
          <w:rFonts w:ascii="Times New Roman" w:hAnsi="Times New Roman" w:cs="Times New Roman"/>
          <w:b/>
          <w:sz w:val="28"/>
          <w:szCs w:val="28"/>
        </w:rPr>
        <w:t>Прием «</w:t>
      </w:r>
      <w:proofErr w:type="spellStart"/>
      <w:r w:rsidRPr="00414394">
        <w:rPr>
          <w:rFonts w:ascii="Times New Roman" w:hAnsi="Times New Roman" w:cs="Times New Roman"/>
          <w:b/>
          <w:sz w:val="28"/>
          <w:szCs w:val="28"/>
        </w:rPr>
        <w:t>Фишбоун</w:t>
      </w:r>
      <w:proofErr w:type="spellEnd"/>
      <w:r w:rsidRPr="00414394">
        <w:rPr>
          <w:rFonts w:ascii="Times New Roman" w:hAnsi="Times New Roman" w:cs="Times New Roman"/>
          <w:b/>
          <w:sz w:val="28"/>
          <w:szCs w:val="28"/>
        </w:rPr>
        <w:t>»</w:t>
      </w:r>
    </w:p>
    <w:p w:rsidR="004A0723" w:rsidRPr="00414394" w:rsidRDefault="004A072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4394">
        <w:rPr>
          <w:rFonts w:ascii="Times New Roman" w:hAnsi="Times New Roman" w:cs="Times New Roman"/>
          <w:sz w:val="28"/>
          <w:szCs w:val="28"/>
          <w:u w:val="single"/>
        </w:rPr>
        <w:t>Окружающий мир. 2 класс, «Природные зоны холодного пояса»</w:t>
      </w:r>
    </w:p>
    <w:p w:rsidR="004A0723" w:rsidRPr="00414394" w:rsidRDefault="00600381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1" style="position:absolute;left:0;text-align:left;margin-left:103.7pt;margin-top:101.9pt;width:187.7pt;height:78.25pt;z-index:-251614208"/>
        </w:pict>
      </w:r>
      <w:r w:rsidR="004A0723" w:rsidRPr="00414394"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 w:rsidR="004A0723" w:rsidRPr="00414394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="004A0723" w:rsidRPr="00414394">
        <w:rPr>
          <w:rFonts w:ascii="Times New Roman" w:hAnsi="Times New Roman" w:cs="Times New Roman"/>
          <w:sz w:val="28"/>
          <w:szCs w:val="28"/>
        </w:rPr>
        <w:t>» дословно переводится как «рыбная кость». В верхней части схемы дети записывают проблему, на верхних  косточках схемы -  причины проблемы, на нижних косточках схемы записываются следствие этих проблем</w:t>
      </w:r>
      <w:r w:rsidR="006A5E04" w:rsidRPr="00414394">
        <w:rPr>
          <w:rFonts w:ascii="Times New Roman" w:hAnsi="Times New Roman" w:cs="Times New Roman"/>
          <w:sz w:val="28"/>
          <w:szCs w:val="28"/>
        </w:rPr>
        <w:t xml:space="preserve"> </w:t>
      </w:r>
      <w:r w:rsidR="004A0723" w:rsidRPr="00414394">
        <w:rPr>
          <w:rFonts w:ascii="Times New Roman" w:hAnsi="Times New Roman" w:cs="Times New Roman"/>
          <w:sz w:val="28"/>
          <w:szCs w:val="28"/>
        </w:rPr>
        <w:t>(конкретные случаи)</w:t>
      </w:r>
      <w:r w:rsidR="007B4007" w:rsidRPr="00414394">
        <w:rPr>
          <w:rFonts w:ascii="Times New Roman" w:hAnsi="Times New Roman" w:cs="Times New Roman"/>
          <w:sz w:val="28"/>
          <w:szCs w:val="28"/>
        </w:rPr>
        <w:t>, а в конце схемы вывод.</w:t>
      </w:r>
    </w:p>
    <w:p w:rsidR="004A0723" w:rsidRPr="00414394" w:rsidRDefault="00600381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202" style="position:absolute;left:0;text-align:left;margin-left:132.05pt;margin-top:10.5pt;width:137.05pt;height:53.3pt;z-index:251701248;mso-width-relative:margin;mso-height-relative:margin">
            <v:textbox style="mso-next-textbox:#_x0000_s1090">
              <w:txbxContent>
                <w:p w:rsidR="000A1BA9" w:rsidRPr="004A0723" w:rsidRDefault="000A1BA9" w:rsidP="004A0723">
                  <w:r w:rsidRPr="004A0723">
                    <w:t xml:space="preserve">Сокращение численности  многих </w:t>
                  </w:r>
                  <w:r>
                    <w:t xml:space="preserve"> </w:t>
                  </w:r>
                  <w:r w:rsidRPr="004A0723">
                    <w:t>видов тундровых животных</w:t>
                  </w:r>
                </w:p>
                <w:p w:rsidR="000A1BA9" w:rsidRDefault="000A1BA9"/>
              </w:txbxContent>
            </v:textbox>
          </v:shape>
        </w:pict>
      </w:r>
    </w:p>
    <w:p w:rsidR="004A0723" w:rsidRPr="00414394" w:rsidRDefault="004A072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723" w:rsidRPr="00414394" w:rsidRDefault="00600381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left:0;text-align:left;margin-left:240.5pt;margin-top:5.25pt;width:64.65pt;height:19.4pt;z-index:251704320" o:connectortype="straight">
            <v:stroke endarrow="block"/>
          </v:shape>
        </w:pict>
      </w:r>
      <w:r w:rsidRPr="004143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left:0;text-align:left;margin-left:105.45pt;margin-top:8.7pt;width:58.15pt;height:19.4pt;flip:x;z-index:251703296" o:connectortype="straight">
            <v:stroke endarrow="block"/>
          </v:shape>
        </w:pict>
      </w:r>
    </w:p>
    <w:p w:rsidR="004A0723" w:rsidRPr="00414394" w:rsidRDefault="00600381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left:0;text-align:left;margin-left:147.85pt;margin-top:14.7pt;width:58.15pt;height:20.05pt;flip:x;z-index:251705344" o:connectortype="straight">
            <v:stroke endarrow="block"/>
          </v:shape>
        </w:pict>
      </w:r>
      <w:r w:rsidRPr="004143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32" style="position:absolute;left:0;text-align:left;margin-left:240.5pt;margin-top:10.5pt;width:65.05pt;height:30.3pt;z-index:251706368" o:connectortype="straight">
            <v:stroke endarrow="block"/>
          </v:shape>
        </w:pict>
      </w:r>
      <w:r w:rsidR="000A1BA9" w:rsidRPr="00414394">
        <w:rPr>
          <w:rFonts w:ascii="Times New Roman" w:hAnsi="Times New Roman" w:cs="Times New Roman"/>
          <w:sz w:val="28"/>
          <w:szCs w:val="28"/>
        </w:rPr>
        <w:t xml:space="preserve">Снегопад  в середине </w:t>
      </w:r>
      <w:proofErr w:type="spellStart"/>
      <w:r w:rsidR="000A1BA9" w:rsidRPr="00414394">
        <w:rPr>
          <w:rFonts w:ascii="Times New Roman" w:hAnsi="Times New Roman" w:cs="Times New Roman"/>
          <w:sz w:val="28"/>
          <w:szCs w:val="28"/>
        </w:rPr>
        <w:t>лета</w:t>
      </w:r>
      <w:proofErr w:type="gramStart"/>
      <w:r w:rsidR="000A1BA9" w:rsidRPr="00414394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="000A1BA9" w:rsidRPr="00414394">
        <w:rPr>
          <w:rFonts w:ascii="Times New Roman" w:hAnsi="Times New Roman" w:cs="Times New Roman"/>
          <w:sz w:val="28"/>
          <w:szCs w:val="28"/>
        </w:rPr>
        <w:t>кология</w:t>
      </w:r>
      <w:proofErr w:type="spellEnd"/>
      <w:r w:rsidR="004A0723" w:rsidRPr="00414394">
        <w:rPr>
          <w:rFonts w:ascii="Times New Roman" w:hAnsi="Times New Roman" w:cs="Times New Roman"/>
          <w:sz w:val="28"/>
          <w:szCs w:val="28"/>
        </w:rPr>
        <w:t xml:space="preserve">                    Браконьерство</w:t>
      </w:r>
    </w:p>
    <w:p w:rsidR="004A0723" w:rsidRPr="00414394" w:rsidRDefault="004A072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Погибают животные</w:t>
      </w:r>
      <w:proofErr w:type="gramStart"/>
      <w:r w:rsidRPr="00414394">
        <w:rPr>
          <w:rFonts w:ascii="Times New Roman" w:hAnsi="Times New Roman" w:cs="Times New Roman"/>
          <w:sz w:val="28"/>
          <w:szCs w:val="28"/>
        </w:rPr>
        <w:t xml:space="preserve">                   П</w:t>
      </w:r>
      <w:proofErr w:type="gramEnd"/>
      <w:r w:rsidRPr="00414394">
        <w:rPr>
          <w:rFonts w:ascii="Times New Roman" w:hAnsi="Times New Roman" w:cs="Times New Roman"/>
          <w:sz w:val="28"/>
          <w:szCs w:val="28"/>
        </w:rPr>
        <w:t xml:space="preserve">огибают растения </w:t>
      </w:r>
    </w:p>
    <w:p w:rsidR="004A0723" w:rsidRPr="00414394" w:rsidRDefault="00600381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202" style="position:absolute;left:0;text-align:left;margin-left:158.7pt;margin-top:12.05pt;width:98.85pt;height:40.15pt;z-index:251708416;mso-width-relative:margin;mso-height-relative:margin">
            <v:textbox style="mso-next-textbox:#_x0000_s1096">
              <w:txbxContent>
                <w:p w:rsidR="000A1BA9" w:rsidRPr="007B4007" w:rsidRDefault="000A1BA9" w:rsidP="007B4007">
                  <w:r w:rsidRPr="007B4007">
                    <w:t>Нужно беречь зону тундры</w:t>
                  </w:r>
                  <w:r>
                    <w:t>!</w:t>
                  </w:r>
                </w:p>
                <w:p w:rsidR="000A1BA9" w:rsidRDefault="000A1BA9"/>
              </w:txbxContent>
            </v:textbox>
          </v:shape>
        </w:pict>
      </w:r>
      <w:r w:rsidRPr="004143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7" type="#_x0000_t5" style="position:absolute;left:0;text-align:left;margin-left:120.05pt;margin-top:8.95pt;width:176.7pt;height:92.05pt;rotation:180;z-index:-251607040"/>
        </w:pict>
      </w:r>
    </w:p>
    <w:p w:rsidR="004A0723" w:rsidRPr="00414394" w:rsidRDefault="004A072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723" w:rsidRPr="00414394" w:rsidRDefault="004A072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723" w:rsidRPr="00414394" w:rsidRDefault="004A072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A7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Другой приём, «</w:t>
      </w:r>
      <w:r w:rsidRPr="00414394">
        <w:rPr>
          <w:rFonts w:ascii="Times New Roman" w:hAnsi="Times New Roman" w:cs="Times New Roman"/>
          <w:b/>
          <w:sz w:val="28"/>
          <w:szCs w:val="28"/>
        </w:rPr>
        <w:t>верные или неверные утверждения</w:t>
      </w:r>
      <w:r w:rsidRPr="00414394">
        <w:rPr>
          <w:rFonts w:ascii="Times New Roman" w:hAnsi="Times New Roman" w:cs="Times New Roman"/>
          <w:sz w:val="28"/>
          <w:szCs w:val="28"/>
        </w:rPr>
        <w:t xml:space="preserve">». Например, </w:t>
      </w:r>
      <w:r w:rsidR="007F1AF2" w:rsidRPr="00414394">
        <w:rPr>
          <w:rFonts w:ascii="Times New Roman" w:hAnsi="Times New Roman" w:cs="Times New Roman"/>
          <w:sz w:val="28"/>
          <w:szCs w:val="28"/>
        </w:rPr>
        <w:t>в начале</w:t>
      </w:r>
      <w:r w:rsidRPr="00414394">
        <w:rPr>
          <w:rFonts w:ascii="Times New Roman" w:hAnsi="Times New Roman" w:cs="Times New Roman"/>
          <w:sz w:val="28"/>
          <w:szCs w:val="28"/>
        </w:rPr>
        <w:t xml:space="preserve"> урока могут быть предложены высказывания.</w:t>
      </w:r>
      <w:r w:rsidR="00AD1BA7" w:rsidRPr="00414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4394">
        <w:rPr>
          <w:rFonts w:ascii="Times New Roman" w:hAnsi="Times New Roman" w:cs="Times New Roman"/>
          <w:sz w:val="28"/>
          <w:szCs w:val="28"/>
          <w:u w:val="single"/>
        </w:rPr>
        <w:t>Урок «Окружающий мир» 3класс, «Почва»</w:t>
      </w: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Поиграем в игру «Верите ли вы, что…» У каждого на парте таблица, как  на доске. Я буду читать вопросы, а вы ставьте в первой строке плюс, если согласны с утверждением, и минус, если не согласны. Вторая строка у вас пока останется пустой.</w:t>
      </w: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Вопросы:</w:t>
      </w: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… ветер может разрушить горы?</w:t>
      </w: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… опавшие осенью листья вредят почве?</w:t>
      </w: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… 1см почвы образуется за 300 лет?</w:t>
      </w: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lastRenderedPageBreak/>
        <w:t>… норы животных, живущих в почве, разрушают её?</w:t>
      </w: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… растения участвуют в образовании почвы?</w:t>
      </w: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… почва и камень родственники?</w:t>
      </w: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… почва – наша кормилица?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</w:tblGrid>
      <w:tr w:rsidR="00AD1BA7" w:rsidRPr="00414394" w:rsidTr="00AD1BA7">
        <w:tc>
          <w:tcPr>
            <w:tcW w:w="1196" w:type="dxa"/>
          </w:tcPr>
          <w:p w:rsidR="00AD1BA7" w:rsidRPr="00414394" w:rsidRDefault="00AD1BA7" w:rsidP="004143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AD1BA7" w:rsidRPr="00414394" w:rsidRDefault="00AD1BA7" w:rsidP="004143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AD1BA7" w:rsidRPr="00414394" w:rsidRDefault="00AD1BA7" w:rsidP="004143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AD1BA7" w:rsidRPr="00414394" w:rsidRDefault="00AD1BA7" w:rsidP="004143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AD1BA7" w:rsidRPr="00414394" w:rsidRDefault="00AD1BA7" w:rsidP="004143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AD1BA7" w:rsidRPr="00414394" w:rsidRDefault="00AD1BA7" w:rsidP="004143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AD1BA7" w:rsidRPr="00414394" w:rsidRDefault="00AD1BA7" w:rsidP="004143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D1BA7" w:rsidRPr="00414394" w:rsidTr="00AD1BA7">
        <w:tc>
          <w:tcPr>
            <w:tcW w:w="1196" w:type="dxa"/>
          </w:tcPr>
          <w:p w:rsidR="00AD1BA7" w:rsidRPr="00414394" w:rsidRDefault="00AD1BA7" w:rsidP="004143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D1BA7" w:rsidRPr="00414394" w:rsidRDefault="00AD1BA7" w:rsidP="004143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D1BA7" w:rsidRPr="00414394" w:rsidRDefault="00AD1BA7" w:rsidP="004143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D1BA7" w:rsidRPr="00414394" w:rsidRDefault="00AD1BA7" w:rsidP="004143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D1BA7" w:rsidRPr="00414394" w:rsidRDefault="00AD1BA7" w:rsidP="004143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D1BA7" w:rsidRPr="00414394" w:rsidRDefault="00AD1BA7" w:rsidP="004143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D1BA7" w:rsidRPr="00414394" w:rsidRDefault="00AD1BA7" w:rsidP="004143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BA7" w:rsidRPr="00414394" w:rsidTr="00AD1BA7">
        <w:tc>
          <w:tcPr>
            <w:tcW w:w="1196" w:type="dxa"/>
          </w:tcPr>
          <w:p w:rsidR="00AD1BA7" w:rsidRPr="00414394" w:rsidRDefault="00AD1BA7" w:rsidP="004143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D1BA7" w:rsidRPr="00414394" w:rsidRDefault="00AD1BA7" w:rsidP="004143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D1BA7" w:rsidRPr="00414394" w:rsidRDefault="00AD1BA7" w:rsidP="004143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D1BA7" w:rsidRPr="00414394" w:rsidRDefault="00AD1BA7" w:rsidP="004143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D1BA7" w:rsidRPr="00414394" w:rsidRDefault="00AD1BA7" w:rsidP="004143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D1BA7" w:rsidRPr="00414394" w:rsidRDefault="00AD1BA7" w:rsidP="004143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D1BA7" w:rsidRPr="00414394" w:rsidRDefault="00AD1BA7" w:rsidP="004143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- Сегодня в течение урока вы будете обращаться к </w:t>
      </w:r>
      <w:proofErr w:type="gramStart"/>
      <w:r w:rsidRPr="00414394">
        <w:rPr>
          <w:rFonts w:ascii="Times New Roman" w:hAnsi="Times New Roman" w:cs="Times New Roman"/>
          <w:sz w:val="28"/>
          <w:szCs w:val="28"/>
        </w:rPr>
        <w:t>таблице</w:t>
      </w:r>
      <w:proofErr w:type="gramEnd"/>
      <w:r w:rsidRPr="00414394">
        <w:rPr>
          <w:rFonts w:ascii="Times New Roman" w:hAnsi="Times New Roman" w:cs="Times New Roman"/>
          <w:sz w:val="28"/>
          <w:szCs w:val="28"/>
        </w:rPr>
        <w:t xml:space="preserve"> и видеть, насколько были правы.</w:t>
      </w:r>
    </w:p>
    <w:p w:rsidR="00CE2CDF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Мы говорим почва. А что же такое почва?</w:t>
      </w: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4394">
        <w:rPr>
          <w:rFonts w:ascii="Times New Roman" w:hAnsi="Times New Roman" w:cs="Times New Roman"/>
          <w:b/>
          <w:i/>
          <w:sz w:val="28"/>
          <w:szCs w:val="28"/>
        </w:rPr>
        <w:t>Приём «Корзина идей»</w:t>
      </w: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Групповая работа. Каждая группа после предварительного обсуждения высказывает свои предположения:</w:t>
      </w: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Почва – это … </w:t>
      </w: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… земля</w:t>
      </w: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… растительная земля</w:t>
      </w: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… вещество</w:t>
      </w: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… суша, а не вода</w:t>
      </w: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… место обитания, дом животных</w:t>
      </w:r>
    </w:p>
    <w:p w:rsidR="00AD1BA7" w:rsidRPr="00414394" w:rsidRDefault="00AD1BA7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Подведение итогов работы групп. На доске фиксируются все предположения.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Затем попросим учащихся установить, верны ли данные утверждения, обосновывая свой ответ. После знакомства с основной информацией (текст параграфа, лекция по данной теме) мы возвращаемся к данным утверждениям и просим учащихся оценить их достоверность, используя полученную на уроке информацию.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- Ещё один приём данной технологии, который часто используется, это </w:t>
      </w:r>
      <w:r w:rsidRPr="00414394">
        <w:rPr>
          <w:rFonts w:ascii="Times New Roman" w:hAnsi="Times New Roman" w:cs="Times New Roman"/>
          <w:b/>
          <w:sz w:val="28"/>
          <w:szCs w:val="28"/>
        </w:rPr>
        <w:t>маркировка текста по мере его чтения «</w:t>
      </w:r>
      <w:proofErr w:type="spellStart"/>
      <w:r w:rsidRPr="00414394">
        <w:rPr>
          <w:rFonts w:ascii="Times New Roman" w:hAnsi="Times New Roman" w:cs="Times New Roman"/>
          <w:b/>
          <w:sz w:val="28"/>
          <w:szCs w:val="28"/>
        </w:rPr>
        <w:t>Инсерт</w:t>
      </w:r>
      <w:proofErr w:type="spellEnd"/>
      <w:r w:rsidRPr="00414394">
        <w:rPr>
          <w:rFonts w:ascii="Times New Roman" w:hAnsi="Times New Roman" w:cs="Times New Roman"/>
          <w:b/>
          <w:sz w:val="28"/>
          <w:szCs w:val="28"/>
        </w:rPr>
        <w:t>».</w:t>
      </w:r>
      <w:r w:rsidRPr="00414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                                           ИНСЕРТ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4394">
        <w:rPr>
          <w:rFonts w:ascii="Times New Roman" w:hAnsi="Times New Roman" w:cs="Times New Roman"/>
          <w:sz w:val="28"/>
          <w:szCs w:val="28"/>
        </w:rPr>
        <w:t xml:space="preserve"> – </w:t>
      </w:r>
      <w:r w:rsidRPr="00414394">
        <w:rPr>
          <w:rFonts w:ascii="Times New Roman" w:hAnsi="Times New Roman" w:cs="Times New Roman"/>
          <w:sz w:val="28"/>
          <w:szCs w:val="28"/>
          <w:lang w:val="en-US"/>
        </w:rPr>
        <w:t>interactive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43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14394">
        <w:rPr>
          <w:rFonts w:ascii="Times New Roman" w:hAnsi="Times New Roman" w:cs="Times New Roman"/>
          <w:sz w:val="28"/>
          <w:szCs w:val="28"/>
          <w:lang w:val="en-US"/>
        </w:rPr>
        <w:t>noting</w:t>
      </w:r>
      <w:proofErr w:type="gramEnd"/>
      <w:r w:rsidRPr="0041439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14394">
        <w:rPr>
          <w:rFonts w:ascii="Times New Roman" w:hAnsi="Times New Roman" w:cs="Times New Roman"/>
          <w:sz w:val="28"/>
          <w:szCs w:val="28"/>
        </w:rPr>
        <w:t>самоактивизирующая</w:t>
      </w:r>
      <w:proofErr w:type="spellEnd"/>
      <w:r w:rsidRPr="00414394">
        <w:rPr>
          <w:rFonts w:ascii="Times New Roman" w:hAnsi="Times New Roman" w:cs="Times New Roman"/>
          <w:sz w:val="28"/>
          <w:szCs w:val="28"/>
        </w:rPr>
        <w:t xml:space="preserve"> «</w:t>
      </w:r>
      <w:r w:rsidRPr="0041439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4394">
        <w:rPr>
          <w:rFonts w:ascii="Times New Roman" w:hAnsi="Times New Roman" w:cs="Times New Roman"/>
          <w:sz w:val="28"/>
          <w:szCs w:val="28"/>
        </w:rPr>
        <w:t>» - уже знал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43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14394">
        <w:rPr>
          <w:rFonts w:ascii="Times New Roman" w:hAnsi="Times New Roman" w:cs="Times New Roman"/>
          <w:sz w:val="28"/>
          <w:szCs w:val="28"/>
          <w:lang w:val="en-US"/>
        </w:rPr>
        <w:t>system</w:t>
      </w:r>
      <w:proofErr w:type="gramEnd"/>
      <w:r w:rsidRPr="00414394">
        <w:rPr>
          <w:rFonts w:ascii="Times New Roman" w:hAnsi="Times New Roman" w:cs="Times New Roman"/>
          <w:sz w:val="28"/>
          <w:szCs w:val="28"/>
        </w:rPr>
        <w:t xml:space="preserve"> системная разметка «+» - новое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4143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14394">
        <w:rPr>
          <w:rFonts w:ascii="Times New Roman" w:hAnsi="Times New Roman" w:cs="Times New Roman"/>
          <w:sz w:val="28"/>
          <w:szCs w:val="28"/>
          <w:lang w:val="en-US"/>
        </w:rPr>
        <w:t>effectivt</w:t>
      </w:r>
      <w:proofErr w:type="spellEnd"/>
      <w:r w:rsidRPr="00414394">
        <w:rPr>
          <w:rFonts w:ascii="Times New Roman" w:hAnsi="Times New Roman" w:cs="Times New Roman"/>
          <w:sz w:val="28"/>
          <w:szCs w:val="28"/>
        </w:rPr>
        <w:t xml:space="preserve"> для эффективного «-» - думал иначе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43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14394">
        <w:rPr>
          <w:rFonts w:ascii="Times New Roman" w:hAnsi="Times New Roman" w:cs="Times New Roman"/>
          <w:sz w:val="28"/>
          <w:szCs w:val="28"/>
          <w:lang w:val="en-US"/>
        </w:rPr>
        <w:t>reading</w:t>
      </w:r>
      <w:proofErr w:type="gramEnd"/>
      <w:r w:rsidRPr="00414394">
        <w:rPr>
          <w:rFonts w:ascii="Times New Roman" w:hAnsi="Times New Roman" w:cs="Times New Roman"/>
          <w:sz w:val="28"/>
          <w:szCs w:val="28"/>
        </w:rPr>
        <w:t xml:space="preserve"> </w:t>
      </w:r>
      <w:r w:rsidRPr="0041439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14394">
        <w:rPr>
          <w:rFonts w:ascii="Times New Roman" w:hAnsi="Times New Roman" w:cs="Times New Roman"/>
          <w:sz w:val="28"/>
          <w:szCs w:val="28"/>
        </w:rPr>
        <w:t xml:space="preserve"> чтения и размышления «?» - не понял, есть вопросы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439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14394">
        <w:rPr>
          <w:rFonts w:ascii="Times New Roman" w:hAnsi="Times New Roman" w:cs="Times New Roman"/>
          <w:sz w:val="28"/>
          <w:szCs w:val="28"/>
          <w:lang w:val="en-US"/>
        </w:rPr>
        <w:t>thinking</w:t>
      </w:r>
      <w:proofErr w:type="gramEnd"/>
      <w:r w:rsidRPr="004143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   Во время чтения текста необходимо попросить учащихся делать на полях пометки, а после прочтения текста заполнить таблицу, где значки станут заголовками граф таблицы. В таблицу кратко заносятся сведения из текста.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394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мир, 3класс, «Почва».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На стадии «Осмысление» дети ищут ответ на вопрос: что такое почва?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Самостоятельно читают статью в учебнике. 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394">
        <w:rPr>
          <w:rFonts w:ascii="Times New Roman" w:hAnsi="Times New Roman" w:cs="Times New Roman"/>
          <w:b/>
          <w:sz w:val="28"/>
          <w:szCs w:val="28"/>
        </w:rPr>
        <w:t>Приём «</w:t>
      </w:r>
      <w:proofErr w:type="spellStart"/>
      <w:r w:rsidRPr="00414394">
        <w:rPr>
          <w:rFonts w:ascii="Times New Roman" w:hAnsi="Times New Roman" w:cs="Times New Roman"/>
          <w:b/>
          <w:sz w:val="28"/>
          <w:szCs w:val="28"/>
        </w:rPr>
        <w:t>Инсерт</w:t>
      </w:r>
      <w:proofErr w:type="spellEnd"/>
      <w:r w:rsidRPr="00414394">
        <w:rPr>
          <w:rFonts w:ascii="Times New Roman" w:hAnsi="Times New Roman" w:cs="Times New Roman"/>
          <w:b/>
          <w:sz w:val="28"/>
          <w:szCs w:val="28"/>
        </w:rPr>
        <w:t>»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Во время чтения текста делайте на полях пометки: «</w:t>
      </w:r>
      <w:r w:rsidRPr="0041439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4394">
        <w:rPr>
          <w:rFonts w:ascii="Times New Roman" w:hAnsi="Times New Roman" w:cs="Times New Roman"/>
          <w:sz w:val="28"/>
          <w:szCs w:val="28"/>
        </w:rPr>
        <w:t>» - уже знал; «+» - новое для меня</w:t>
      </w:r>
      <w:proofErr w:type="gramStart"/>
      <w:r w:rsidRPr="00414394">
        <w:rPr>
          <w:rFonts w:ascii="Times New Roman" w:hAnsi="Times New Roman" w:cs="Times New Roman"/>
          <w:sz w:val="28"/>
          <w:szCs w:val="28"/>
        </w:rPr>
        <w:t>; «</w:t>
      </w:r>
      <w:proofErr w:type="gramEnd"/>
      <w:r w:rsidRPr="00414394">
        <w:rPr>
          <w:rFonts w:ascii="Times New Roman" w:hAnsi="Times New Roman" w:cs="Times New Roman"/>
          <w:sz w:val="28"/>
          <w:szCs w:val="28"/>
        </w:rPr>
        <w:t>-» - думал иначе; «?» - не понял, есть вопрос.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/>
          <w:sz w:val="28"/>
          <w:szCs w:val="28"/>
        </w:rPr>
        <w:t>Проверка понимания и первичное закрепление.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- Что было для вас </w:t>
      </w:r>
      <w:r w:rsidRPr="00414394">
        <w:rPr>
          <w:rFonts w:ascii="Times New Roman" w:hAnsi="Times New Roman" w:cs="Times New Roman"/>
          <w:b/>
          <w:i/>
          <w:sz w:val="28"/>
          <w:szCs w:val="28"/>
        </w:rPr>
        <w:t>знакомым</w:t>
      </w:r>
      <w:r w:rsidRPr="004143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39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14394">
        <w:rPr>
          <w:rFonts w:ascii="Times New Roman" w:hAnsi="Times New Roman" w:cs="Times New Roman"/>
          <w:sz w:val="28"/>
          <w:szCs w:val="28"/>
        </w:rPr>
        <w:t xml:space="preserve"> прочитанного?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- Что </w:t>
      </w:r>
      <w:r w:rsidRPr="00414394">
        <w:rPr>
          <w:rFonts w:ascii="Times New Roman" w:hAnsi="Times New Roman" w:cs="Times New Roman"/>
          <w:b/>
          <w:i/>
          <w:sz w:val="28"/>
          <w:szCs w:val="28"/>
        </w:rPr>
        <w:t>нового</w:t>
      </w:r>
      <w:r w:rsidRPr="00414394">
        <w:rPr>
          <w:rFonts w:ascii="Times New Roman" w:hAnsi="Times New Roman" w:cs="Times New Roman"/>
          <w:sz w:val="28"/>
          <w:szCs w:val="28"/>
        </w:rPr>
        <w:t xml:space="preserve"> вы узнали для себя из этого текста?</w:t>
      </w:r>
    </w:p>
    <w:p w:rsidR="00842F32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- У кого есть вопросы по тексту? Что осталось </w:t>
      </w:r>
      <w:r w:rsidRPr="00414394">
        <w:rPr>
          <w:rFonts w:ascii="Times New Roman" w:hAnsi="Times New Roman" w:cs="Times New Roman"/>
          <w:b/>
          <w:i/>
          <w:sz w:val="28"/>
          <w:szCs w:val="28"/>
        </w:rPr>
        <w:t>непонятным</w:t>
      </w:r>
      <w:r w:rsidRPr="00414394">
        <w:rPr>
          <w:rFonts w:ascii="Times New Roman" w:hAnsi="Times New Roman" w:cs="Times New Roman"/>
          <w:sz w:val="28"/>
          <w:szCs w:val="28"/>
        </w:rPr>
        <w:t>?</w:t>
      </w:r>
    </w:p>
    <w:p w:rsidR="00842F32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В технологии развития критического мышления большое значение отводится </w:t>
      </w:r>
      <w:r w:rsidRPr="00414394">
        <w:rPr>
          <w:rFonts w:ascii="Times New Roman" w:hAnsi="Times New Roman" w:cs="Times New Roman"/>
          <w:b/>
          <w:sz w:val="28"/>
          <w:szCs w:val="28"/>
        </w:rPr>
        <w:t>визуальным формам организации материала</w:t>
      </w:r>
      <w:r w:rsidRPr="00414394">
        <w:rPr>
          <w:rFonts w:ascii="Times New Roman" w:hAnsi="Times New Roman" w:cs="Times New Roman"/>
          <w:sz w:val="28"/>
          <w:szCs w:val="28"/>
        </w:rPr>
        <w:t>. Эти формы применяются как творческая рефлексия, но не только. Учащиеся с помощью предложенных приёмов делают попытки предварительной систематизации материала, высказывают свои идеи, визуализируя их. Многие приёмы «работают» на смысловой стадии, а некоторые могут стать ведущей стратегией урока.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Авторы программы предлагают множество приёмов и методов визуальной организации материала, которые могут быть использованы на уроках, проводимых по технологии развития критического мышления.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394">
        <w:rPr>
          <w:rFonts w:ascii="Times New Roman" w:hAnsi="Times New Roman" w:cs="Times New Roman"/>
          <w:b/>
          <w:sz w:val="28"/>
          <w:szCs w:val="28"/>
        </w:rPr>
        <w:t xml:space="preserve">    Приём «Выглядит, как</w:t>
      </w:r>
      <w:proofErr w:type="gramStart"/>
      <w:r w:rsidRPr="00414394">
        <w:rPr>
          <w:rFonts w:ascii="Times New Roman" w:hAnsi="Times New Roman" w:cs="Times New Roman"/>
          <w:b/>
          <w:sz w:val="28"/>
          <w:szCs w:val="28"/>
        </w:rPr>
        <w:t>… З</w:t>
      </w:r>
      <w:proofErr w:type="gramEnd"/>
      <w:r w:rsidRPr="00414394">
        <w:rPr>
          <w:rFonts w:ascii="Times New Roman" w:hAnsi="Times New Roman" w:cs="Times New Roman"/>
          <w:b/>
          <w:sz w:val="28"/>
          <w:szCs w:val="28"/>
        </w:rPr>
        <w:t>вучит, как…»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Этот приём направлен на «присвоение» понятий, терминов. На стадии вызова учащимся предлагается записать в соответствующие графы зрительные и слуховые  ассоциации, которые у них возникают при данном слове, или в связи с данным понятием. Например, понятие «технология».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780"/>
      </w:tblGrid>
      <w:tr w:rsidR="00CE2CDF" w:rsidRPr="00414394" w:rsidTr="003921C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Выглядит как…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Звучит как…</w:t>
            </w:r>
          </w:p>
        </w:tc>
      </w:tr>
      <w:tr w:rsidR="00CE2CDF" w:rsidRPr="00414394" w:rsidTr="003921C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Часы</w:t>
            </w:r>
          </w:p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- Конвейер</w:t>
            </w:r>
          </w:p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- Ступеньки лестницы</w:t>
            </w:r>
          </w:p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- Яркая картинка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- «Это ново!»</w:t>
            </w:r>
          </w:p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- «Это интересно!»</w:t>
            </w:r>
          </w:p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- песня: куплет, припев</w:t>
            </w:r>
          </w:p>
        </w:tc>
      </w:tr>
    </w:tbl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На стадии рефлексии, после знакомства с основной информацией, можно вернуться к данной таблице.</w:t>
      </w:r>
    </w:p>
    <w:p w:rsidR="00FB5CAE" w:rsidRPr="00414394" w:rsidRDefault="00FB5CAE" w:rsidP="0041439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394">
        <w:rPr>
          <w:rFonts w:ascii="Times New Roman" w:hAnsi="Times New Roman" w:cs="Times New Roman"/>
          <w:b/>
          <w:sz w:val="28"/>
          <w:szCs w:val="28"/>
        </w:rPr>
        <w:t>Прием «Сводная таблица»:</w:t>
      </w:r>
    </w:p>
    <w:p w:rsidR="00DC5A75" w:rsidRPr="00414394" w:rsidRDefault="00FB5CAE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4394">
        <w:rPr>
          <w:rFonts w:ascii="Times New Roman" w:hAnsi="Times New Roman" w:cs="Times New Roman"/>
          <w:sz w:val="28"/>
          <w:szCs w:val="28"/>
          <w:u w:val="single"/>
        </w:rPr>
        <w:t>Окружающий мир. 4 класс, «Полезные ископаемые»</w:t>
      </w:r>
    </w:p>
    <w:p w:rsidR="00FB5CAE" w:rsidRPr="00414394" w:rsidRDefault="00FB5CAE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4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394">
        <w:rPr>
          <w:rFonts w:ascii="Times New Roman" w:hAnsi="Times New Roman" w:cs="Times New Roman"/>
          <w:sz w:val="28"/>
          <w:szCs w:val="28"/>
        </w:rPr>
        <w:t xml:space="preserve">Какие полезные ископаемые вы знаете? Сейчас каждая группа получит полезные ископаемые и выполнит </w:t>
      </w:r>
      <w:r w:rsidRPr="00414394">
        <w:rPr>
          <w:rFonts w:ascii="Times New Roman" w:hAnsi="Times New Roman" w:cs="Times New Roman"/>
          <w:sz w:val="28"/>
          <w:szCs w:val="28"/>
          <w:u w:val="single"/>
        </w:rPr>
        <w:t>практическую работу.</w:t>
      </w:r>
    </w:p>
    <w:p w:rsidR="00FB5CAE" w:rsidRPr="00414394" w:rsidRDefault="00FB5CAE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1.Рассмотри образец полезного ископаемого. По иллюстрациям учебника определи их название.</w:t>
      </w:r>
    </w:p>
    <w:p w:rsidR="00FB5CAE" w:rsidRPr="00414394" w:rsidRDefault="00FB5CAE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2. Установи свойства полезного ископаемого: твердое или жидкое, цвет, прозрачное или непрозрачное, плотное или рыхлое. Узнай у учителя, горючее это полезное ископаемое или нет.</w:t>
      </w:r>
    </w:p>
    <w:p w:rsidR="00FB5CAE" w:rsidRPr="00414394" w:rsidRDefault="00FB5CAE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3. Подумай, где применяется это полезное ископаемое. На каких свойствах основано его применение.</w:t>
      </w:r>
    </w:p>
    <w:p w:rsidR="00FB5CAE" w:rsidRPr="00414394" w:rsidRDefault="00FB5CAE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Заполни Сводную таблицу.</w:t>
      </w:r>
    </w:p>
    <w:p w:rsidR="00FB5CAE" w:rsidRPr="00414394" w:rsidRDefault="00FB5CAE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Практическая работа в группах. </w:t>
      </w: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9"/>
        <w:gridCol w:w="3794"/>
        <w:gridCol w:w="4124"/>
      </w:tblGrid>
      <w:tr w:rsidR="00FB5CAE" w:rsidRPr="00414394" w:rsidTr="003921C1">
        <w:trPr>
          <w:trHeight w:val="271"/>
        </w:trPr>
        <w:tc>
          <w:tcPr>
            <w:tcW w:w="1749" w:type="dxa"/>
          </w:tcPr>
          <w:p w:rsidR="00FB5CAE" w:rsidRPr="00414394" w:rsidRDefault="00FB5CAE" w:rsidP="0041439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794" w:type="dxa"/>
          </w:tcPr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свойства</w:t>
            </w:r>
          </w:p>
        </w:tc>
        <w:tc>
          <w:tcPr>
            <w:tcW w:w="4124" w:type="dxa"/>
          </w:tcPr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</w:t>
            </w:r>
          </w:p>
        </w:tc>
      </w:tr>
      <w:tr w:rsidR="00FB5CAE" w:rsidRPr="00414394" w:rsidTr="003921C1">
        <w:trPr>
          <w:trHeight w:val="271"/>
        </w:trPr>
        <w:tc>
          <w:tcPr>
            <w:tcW w:w="1749" w:type="dxa"/>
          </w:tcPr>
          <w:p w:rsidR="00FB5CAE" w:rsidRPr="00414394" w:rsidRDefault="00FB5CAE" w:rsidP="004143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Известняк</w:t>
            </w:r>
          </w:p>
        </w:tc>
        <w:tc>
          <w:tcPr>
            <w:tcW w:w="3794" w:type="dxa"/>
          </w:tcPr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Белого, серого или желтого цвета;</w:t>
            </w:r>
          </w:p>
        </w:tc>
        <w:tc>
          <w:tcPr>
            <w:tcW w:w="4124" w:type="dxa"/>
          </w:tcPr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Строительство, мел, мрамор.</w:t>
            </w:r>
          </w:p>
        </w:tc>
      </w:tr>
      <w:tr w:rsidR="00FB5CAE" w:rsidRPr="00414394" w:rsidTr="003921C1">
        <w:trPr>
          <w:trHeight w:val="827"/>
        </w:trPr>
        <w:tc>
          <w:tcPr>
            <w:tcW w:w="1749" w:type="dxa"/>
          </w:tcPr>
          <w:p w:rsidR="00FB5CAE" w:rsidRPr="00414394" w:rsidRDefault="00FB5CAE" w:rsidP="004143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Гранит</w:t>
            </w:r>
          </w:p>
        </w:tc>
        <w:tc>
          <w:tcPr>
            <w:tcW w:w="3794" w:type="dxa"/>
          </w:tcPr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Зернистый. Твердый и прочный</w:t>
            </w:r>
          </w:p>
        </w:tc>
        <w:tc>
          <w:tcPr>
            <w:tcW w:w="4124" w:type="dxa"/>
          </w:tcPr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фундаментов зданий, набережных, дорог, памятником, отделка станций метро. </w:t>
            </w:r>
          </w:p>
        </w:tc>
      </w:tr>
      <w:tr w:rsidR="00FB5CAE" w:rsidRPr="00414394" w:rsidTr="003921C1">
        <w:trPr>
          <w:trHeight w:val="542"/>
        </w:trPr>
        <w:tc>
          <w:tcPr>
            <w:tcW w:w="1749" w:type="dxa"/>
          </w:tcPr>
          <w:p w:rsidR="00FB5CAE" w:rsidRPr="00414394" w:rsidRDefault="00FB5CAE" w:rsidP="004143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3794" w:type="dxa"/>
          </w:tcPr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Очень мельчайшие</w:t>
            </w:r>
            <w:proofErr w:type="gramEnd"/>
            <w:r w:rsidRPr="00414394">
              <w:rPr>
                <w:rFonts w:ascii="Times New Roman" w:hAnsi="Times New Roman" w:cs="Times New Roman"/>
                <w:sz w:val="28"/>
                <w:szCs w:val="28"/>
              </w:rPr>
              <w:t xml:space="preserve"> частички,</w:t>
            </w:r>
            <w:r w:rsidR="007F1AF2" w:rsidRPr="00414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скреплённые между собой.</w:t>
            </w:r>
          </w:p>
        </w:tc>
        <w:tc>
          <w:tcPr>
            <w:tcW w:w="4124" w:type="dxa"/>
          </w:tcPr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Кирпич, посуда</w:t>
            </w:r>
          </w:p>
        </w:tc>
      </w:tr>
      <w:tr w:rsidR="00FB5CAE" w:rsidRPr="00414394" w:rsidTr="003921C1">
        <w:trPr>
          <w:trHeight w:val="557"/>
        </w:trPr>
        <w:tc>
          <w:tcPr>
            <w:tcW w:w="1749" w:type="dxa"/>
          </w:tcPr>
          <w:p w:rsidR="00FB5CAE" w:rsidRPr="00414394" w:rsidRDefault="00FB5CAE" w:rsidP="004143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</w:tc>
        <w:tc>
          <w:tcPr>
            <w:tcW w:w="3794" w:type="dxa"/>
          </w:tcPr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 xml:space="preserve">В виде крупинок, </w:t>
            </w:r>
            <w:proofErr w:type="gramStart"/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сыпучий</w:t>
            </w:r>
            <w:proofErr w:type="gramEnd"/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, жёлтый, серый.</w:t>
            </w:r>
          </w:p>
        </w:tc>
        <w:tc>
          <w:tcPr>
            <w:tcW w:w="4124" w:type="dxa"/>
          </w:tcPr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Дороги, стекло</w:t>
            </w:r>
          </w:p>
        </w:tc>
      </w:tr>
      <w:tr w:rsidR="00FB5CAE" w:rsidRPr="00414394" w:rsidTr="003921C1">
        <w:trPr>
          <w:trHeight w:val="557"/>
        </w:trPr>
        <w:tc>
          <w:tcPr>
            <w:tcW w:w="1749" w:type="dxa"/>
          </w:tcPr>
          <w:p w:rsidR="00FB5CAE" w:rsidRPr="00414394" w:rsidRDefault="00FB5CAE" w:rsidP="004143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Железная руда</w:t>
            </w:r>
          </w:p>
        </w:tc>
        <w:tc>
          <w:tcPr>
            <w:tcW w:w="3794" w:type="dxa"/>
          </w:tcPr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 xml:space="preserve">Черного цвета, </w:t>
            </w:r>
            <w:proofErr w:type="gramStart"/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плотное</w:t>
            </w:r>
            <w:proofErr w:type="gramEnd"/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, притягивает металлические предметы.</w:t>
            </w:r>
          </w:p>
        </w:tc>
        <w:tc>
          <w:tcPr>
            <w:tcW w:w="4124" w:type="dxa"/>
          </w:tcPr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Машины, железнодорожные рельсы, вагоны и др.</w:t>
            </w:r>
          </w:p>
        </w:tc>
      </w:tr>
    </w:tbl>
    <w:p w:rsidR="00FB5CAE" w:rsidRPr="00414394" w:rsidRDefault="00FB5CAE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Заслушивание ответов каждой группы. Обсуждение, запись таблицы в тетрадь.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14394">
        <w:rPr>
          <w:rFonts w:ascii="Times New Roman" w:hAnsi="Times New Roman" w:cs="Times New Roman"/>
          <w:sz w:val="28"/>
          <w:szCs w:val="28"/>
        </w:rPr>
        <w:t xml:space="preserve">На стадии вызова работает и приём  </w:t>
      </w:r>
      <w:r w:rsidRPr="00414394">
        <w:rPr>
          <w:rFonts w:ascii="Times New Roman" w:hAnsi="Times New Roman" w:cs="Times New Roman"/>
          <w:b/>
          <w:sz w:val="28"/>
          <w:szCs w:val="28"/>
        </w:rPr>
        <w:t>«П» - «М» - «И»</w:t>
      </w:r>
      <w:r w:rsidRPr="00414394">
        <w:rPr>
          <w:rFonts w:ascii="Times New Roman" w:hAnsi="Times New Roman" w:cs="Times New Roman"/>
          <w:sz w:val="28"/>
          <w:szCs w:val="28"/>
        </w:rPr>
        <w:t xml:space="preserve">: таблица </w:t>
      </w:r>
      <w:r w:rsidRPr="00414394">
        <w:rPr>
          <w:rFonts w:ascii="Times New Roman" w:hAnsi="Times New Roman" w:cs="Times New Roman"/>
          <w:b/>
          <w:sz w:val="28"/>
          <w:szCs w:val="28"/>
        </w:rPr>
        <w:t>«Плюс – минус - интересно»</w:t>
      </w:r>
      <w:r w:rsidRPr="00414394">
        <w:rPr>
          <w:rFonts w:ascii="Times New Roman" w:hAnsi="Times New Roman" w:cs="Times New Roman"/>
          <w:sz w:val="28"/>
          <w:szCs w:val="28"/>
        </w:rPr>
        <w:t xml:space="preserve">, либо модификация данной таблицы </w:t>
      </w:r>
      <w:r w:rsidRPr="00414394">
        <w:rPr>
          <w:rFonts w:ascii="Times New Roman" w:hAnsi="Times New Roman" w:cs="Times New Roman"/>
          <w:b/>
          <w:sz w:val="28"/>
          <w:szCs w:val="28"/>
        </w:rPr>
        <w:t>«Плюс – минус - вопрос».</w:t>
      </w:r>
      <w:proofErr w:type="gramEnd"/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       Заполнение таблицы помогает организовать работу с информацией и на стадии осмысления. Новая информация заносится в таблицу, по ходу чтения параграфа или прослушивания лекции заполняются соответствующие графы. Этот приём можно использовать и на стадии рефлексии. Так или иначе, пошаговое знакомство с новой информацией, увязывающей её с уже имеющейся, - это способ активной работы с текстом. Данный приём нацелен на актуализацию эмоциональных отношений в связи с текстом. При чтении текста предлагается фиксировать в соответствующих главах таблицы информацию, отражающую: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394">
        <w:rPr>
          <w:rFonts w:ascii="Times New Roman" w:hAnsi="Times New Roman" w:cs="Times New Roman"/>
          <w:sz w:val="28"/>
          <w:szCs w:val="28"/>
        </w:rPr>
        <w:t>В графу «П» заносится информация, которая, с точки зрения ученика, носит позитивный характер, в графу «М» - негативный, наиболее интересные и спорные факты заносятся в графу «И».</w:t>
      </w:r>
      <w:proofErr w:type="gramEnd"/>
      <w:r w:rsidRPr="00414394">
        <w:rPr>
          <w:rFonts w:ascii="Times New Roman" w:hAnsi="Times New Roman" w:cs="Times New Roman"/>
          <w:sz w:val="28"/>
          <w:szCs w:val="28"/>
        </w:rPr>
        <w:t xml:space="preserve"> Возможна модификация этой таблицы, когда графа «И» заменяется графой «?» («Есть вопросы»).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При использовании данного приёма информация не только более активно воспринимается (прослушивается, записывается), систематизируется, но и оценивается. Подобная форма организации материала позволяет провести обсуждение, дискуссию по спорным вопросам.</w:t>
      </w:r>
    </w:p>
    <w:p w:rsidR="00FB5CAE" w:rsidRPr="00414394" w:rsidRDefault="00FB5CAE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4394">
        <w:rPr>
          <w:rFonts w:ascii="Times New Roman" w:hAnsi="Times New Roman" w:cs="Times New Roman"/>
          <w:sz w:val="28"/>
          <w:szCs w:val="28"/>
          <w:u w:val="single"/>
        </w:rPr>
        <w:t>Литературное чтение, 4 класс, «А.Чехов «Ванька».</w:t>
      </w:r>
    </w:p>
    <w:p w:rsidR="00FB5CAE" w:rsidRPr="00414394" w:rsidRDefault="00FB5CAE" w:rsidP="0041439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394">
        <w:rPr>
          <w:rFonts w:ascii="Times New Roman" w:hAnsi="Times New Roman" w:cs="Times New Roman"/>
          <w:b/>
          <w:sz w:val="28"/>
          <w:szCs w:val="28"/>
        </w:rPr>
        <w:t>Приём таблица «ЗХУ»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9"/>
        <w:gridCol w:w="3208"/>
        <w:gridCol w:w="3133"/>
      </w:tblGrid>
      <w:tr w:rsidR="00FB5CAE" w:rsidRPr="00414394" w:rsidTr="003921C1">
        <w:tc>
          <w:tcPr>
            <w:tcW w:w="3230" w:type="dxa"/>
          </w:tcPr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14394">
              <w:rPr>
                <w:rFonts w:ascii="Times New Roman" w:hAnsi="Times New Roman" w:cs="Times New Roman"/>
                <w:sz w:val="28"/>
                <w:szCs w:val="28"/>
              </w:rPr>
              <w:t xml:space="preserve"> – что мы знаем</w:t>
            </w:r>
          </w:p>
        </w:tc>
        <w:tc>
          <w:tcPr>
            <w:tcW w:w="3208" w:type="dxa"/>
          </w:tcPr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Х – что мы хотим узнать</w:t>
            </w:r>
          </w:p>
        </w:tc>
        <w:tc>
          <w:tcPr>
            <w:tcW w:w="3133" w:type="dxa"/>
          </w:tcPr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У – что мы узнали, и что нам осталось узнать.</w:t>
            </w:r>
          </w:p>
        </w:tc>
      </w:tr>
      <w:tr w:rsidR="00FB5CAE" w:rsidRPr="00414394" w:rsidTr="003921C1">
        <w:tc>
          <w:tcPr>
            <w:tcW w:w="3230" w:type="dxa"/>
          </w:tcPr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- Произведение «Ванька» написал А. П. Чехов;</w:t>
            </w:r>
          </w:p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- Это рассказ;</w:t>
            </w:r>
          </w:p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- Ванька писал письмо дедушке в деревню;</w:t>
            </w:r>
          </w:p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Ванька жаловался на тяжёлый труд;</w:t>
            </w:r>
          </w:p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208" w:type="dxa"/>
          </w:tcPr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Внешность, одежда, жесты, походка Ваньки.</w:t>
            </w:r>
          </w:p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- Обязанности Ваньки;</w:t>
            </w:r>
          </w:p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- Обстановка - интерьер;</w:t>
            </w:r>
          </w:p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Поведение;</w:t>
            </w:r>
          </w:p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- Поступки;</w:t>
            </w:r>
          </w:p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FB5CAE" w:rsidRPr="00414394" w:rsidRDefault="00FB5CAE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F32" w:rsidRPr="00414394" w:rsidRDefault="00842F32" w:rsidP="004143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Графические формы организации материала могут стать ведущим приёмом на смысловой стадии, например, </w:t>
      </w:r>
      <w:r w:rsidRPr="00414394">
        <w:rPr>
          <w:rFonts w:ascii="Times New Roman" w:hAnsi="Times New Roman" w:cs="Times New Roman"/>
          <w:b/>
          <w:sz w:val="28"/>
          <w:szCs w:val="28"/>
        </w:rPr>
        <w:t xml:space="preserve">дневники и «бортовые журналы». 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Бортовые журналы – обобщающее название различных приёмов обучающего письма, согласно которым учащиеся во время изучения темы записывают свои мысли. Когда бортовой журнал применяется в самом простейшем варианте, перед чтением или иной формой изучения материала, учащиеся записывают ответы на следующие вопросы.</w:t>
      </w:r>
    </w:p>
    <w:p w:rsidR="00D4640A" w:rsidRPr="00414394" w:rsidRDefault="00D4640A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4394">
        <w:rPr>
          <w:rFonts w:ascii="Times New Roman" w:hAnsi="Times New Roman" w:cs="Times New Roman"/>
          <w:sz w:val="28"/>
          <w:szCs w:val="28"/>
          <w:u w:val="single"/>
        </w:rPr>
        <w:t>Окружающий мир. 2 класс, «Природные зоны холодного пояса»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780"/>
      </w:tblGrid>
      <w:tr w:rsidR="00CE2CDF" w:rsidRPr="00414394" w:rsidTr="007D6C2A">
        <w:trPr>
          <w:trHeight w:val="152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4640A" w:rsidRPr="00414394">
              <w:rPr>
                <w:rFonts w:ascii="Times New Roman" w:hAnsi="Times New Roman" w:cs="Times New Roman"/>
                <w:sz w:val="28"/>
                <w:szCs w:val="28"/>
              </w:rPr>
              <w:t>Что мне известно о тундре</w:t>
            </w: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 xml:space="preserve">Что нового я узнал </w:t>
            </w:r>
            <w:r w:rsidR="00D4640A" w:rsidRPr="00414394">
              <w:rPr>
                <w:rFonts w:ascii="Times New Roman" w:hAnsi="Times New Roman" w:cs="Times New Roman"/>
                <w:sz w:val="28"/>
                <w:szCs w:val="28"/>
              </w:rPr>
              <w:t>о тундре</w:t>
            </w: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E2CDF" w:rsidRPr="00414394" w:rsidTr="007D6C2A">
        <w:trPr>
          <w:trHeight w:val="13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Встретив в тексте ключевые моменты, учащиеся заносят их в свой бортовой журнал. При чтении, во время пауз и остановок, учащиеся заполняют графы бортового журнала, связывая изучаемую тему со своим видением мира, со своим личным опытом. Проводя подобную работу, учитель вместе с учениками старается продемонстрировать все процессы зримо, с тем, чтобы потом ученики могли этим воспользоваться.</w:t>
      </w:r>
    </w:p>
    <w:p w:rsidR="00842F32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394">
        <w:rPr>
          <w:rFonts w:ascii="Times New Roman" w:hAnsi="Times New Roman" w:cs="Times New Roman"/>
          <w:b/>
          <w:sz w:val="28"/>
          <w:szCs w:val="28"/>
        </w:rPr>
        <w:t xml:space="preserve">Таблицы вопросов. </w:t>
      </w:r>
    </w:p>
    <w:p w:rsidR="00842F32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Большое значение в технологии развития критического мышления отводится приёмам, формирующим умение работать с вопросами. В то время как традиционное преподавание </w:t>
      </w:r>
      <w:proofErr w:type="gramStart"/>
      <w:r w:rsidRPr="00414394"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 w:rsidRPr="00414394">
        <w:rPr>
          <w:rFonts w:ascii="Times New Roman" w:hAnsi="Times New Roman" w:cs="Times New Roman"/>
          <w:sz w:val="28"/>
          <w:szCs w:val="28"/>
        </w:rPr>
        <w:t xml:space="preserve"> на готовых «ответах», которые преподносятся ученикам, технология развития критического мышления ориентирована на </w:t>
      </w:r>
      <w:r w:rsidRPr="00414394">
        <w:rPr>
          <w:rFonts w:ascii="Times New Roman" w:hAnsi="Times New Roman" w:cs="Times New Roman"/>
          <w:i/>
          <w:sz w:val="28"/>
          <w:szCs w:val="28"/>
        </w:rPr>
        <w:t xml:space="preserve">вопросы, </w:t>
      </w:r>
      <w:r w:rsidRPr="00414394">
        <w:rPr>
          <w:rFonts w:ascii="Times New Roman" w:hAnsi="Times New Roman" w:cs="Times New Roman"/>
          <w:sz w:val="28"/>
          <w:szCs w:val="28"/>
        </w:rPr>
        <w:t xml:space="preserve">как основную движущую силу мышления. Бесконечные знания, факты, которые надо запомнить и повторить, - всё это напоминает топтание на месте в транспорте, который, к сожалению, уже не едет. Вместо этого учащихся необходимо обращать к их собственной интеллектуальной энергии. Мысль остаётся живой только при условии, что ответы стимулируют дальнейшие вопросы. Только ученики, которые имеют </w:t>
      </w:r>
      <w:r w:rsidRPr="00414394">
        <w:rPr>
          <w:rFonts w:ascii="Times New Roman" w:hAnsi="Times New Roman" w:cs="Times New Roman"/>
          <w:sz w:val="28"/>
          <w:szCs w:val="28"/>
        </w:rPr>
        <w:lastRenderedPageBreak/>
        <w:t>вопросы, по-настоящему думают и стремятся к знаниям. Начнём с простых приёмов.</w:t>
      </w:r>
    </w:p>
    <w:p w:rsidR="007D6C2A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Таблица «Толстых» и «Тонких» вопросов может быть использована на любой из трёх фаз урока: на стадии вызова – это вопросы до изучения темы, на стадии осмысления – способ активной фиксации вопросов по ходу чтения, слушания, при размышлении – демонстрация понимания пройденного.</w:t>
      </w:r>
    </w:p>
    <w:p w:rsidR="00CE2CDF" w:rsidRPr="00414394" w:rsidRDefault="00CE2CDF" w:rsidP="0041439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394">
        <w:rPr>
          <w:rFonts w:ascii="Times New Roman" w:hAnsi="Times New Roman" w:cs="Times New Roman"/>
          <w:b/>
          <w:sz w:val="28"/>
          <w:szCs w:val="28"/>
        </w:rPr>
        <w:t>Таблица «толстых» и «тонких» вопросов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2700"/>
      </w:tblGrid>
      <w:tr w:rsidR="00CE2CDF" w:rsidRPr="00414394" w:rsidTr="003921C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?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 xml:space="preserve">              ?</w:t>
            </w:r>
          </w:p>
        </w:tc>
      </w:tr>
      <w:tr w:rsidR="00CE2CDF" w:rsidRPr="00414394" w:rsidTr="003921C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Дайте три объяснения, почему…?</w:t>
            </w:r>
          </w:p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Объясните, почему…?</w:t>
            </w:r>
          </w:p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Почему вы думаете…?</w:t>
            </w:r>
          </w:p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Почему вы считаете…?</w:t>
            </w:r>
          </w:p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В чём различие…?</w:t>
            </w:r>
          </w:p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Предположите, что будет, если…?</w:t>
            </w:r>
          </w:p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Что, если…?</w:t>
            </w:r>
          </w:p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Кто?</w:t>
            </w:r>
          </w:p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</w:p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Когда?</w:t>
            </w:r>
          </w:p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Может…?</w:t>
            </w:r>
          </w:p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Будет…?</w:t>
            </w:r>
          </w:p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Мог ли…?</w:t>
            </w:r>
          </w:p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Как звать…?</w:t>
            </w:r>
          </w:p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Было ли…?</w:t>
            </w:r>
          </w:p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Согласны ли вы…?</w:t>
            </w:r>
          </w:p>
          <w:p w:rsidR="00CE2CDF" w:rsidRPr="00414394" w:rsidRDefault="00CE2CDF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Верно ли?</w:t>
            </w:r>
          </w:p>
        </w:tc>
      </w:tr>
    </w:tbl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Вы видите, что существует множество способов графической организации материала. Среди них самыми распространёнными являются таблицы. Можно рассматривать данные приёмы, как приёмы стадии рефлексии, но в большей степени – это стратегии ведения урока в целом. 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Приём </w:t>
      </w:r>
      <w:r w:rsidRPr="00414394">
        <w:rPr>
          <w:rFonts w:ascii="Times New Roman" w:hAnsi="Times New Roman" w:cs="Times New Roman"/>
          <w:b/>
          <w:sz w:val="28"/>
          <w:szCs w:val="28"/>
        </w:rPr>
        <w:t>«Концептуальная таблица»</w:t>
      </w:r>
      <w:r w:rsidRPr="00414394">
        <w:rPr>
          <w:rFonts w:ascii="Times New Roman" w:hAnsi="Times New Roman" w:cs="Times New Roman"/>
          <w:sz w:val="28"/>
          <w:szCs w:val="28"/>
        </w:rPr>
        <w:t xml:space="preserve"> особенно полезен, когда предполагается сравнение трёх и более аспектов или вопросов. Таблица строится так: по горизонтали располагается то, что подлежит сравнению, а по вертикали – различные черты и свойства, по которым это сравнение происходит.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Учащиеся получают следующий алгоритм работы по тексту (текст параграфа  разделён на 5 отрывков по количеству учеников в группе):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Чтение текста.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Выделение главного, пересказ.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Обсуждение информации в группе.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lastRenderedPageBreak/>
        <w:t>- Выделение линий сравнения и их запись на отдельных листах (карточках).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(Можно использовать вопросы, предложенные на стадии вызова).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394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мир. 4 класс, «Природные зоны. Лес».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Перед вами научные статьи о лесной зоне, на страницах учебника вы также найдете полезную информацию, а  свои наблюдения, сравнения будем записывать в «Концептуальную таблицу»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14394">
        <w:rPr>
          <w:rFonts w:ascii="Times New Roman" w:hAnsi="Times New Roman" w:cs="Times New Roman"/>
          <w:sz w:val="28"/>
          <w:szCs w:val="28"/>
        </w:rPr>
        <w:t xml:space="preserve">Что будем сравнивать и какие линии сравнения мы выберем? 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394">
        <w:rPr>
          <w:rFonts w:ascii="Times New Roman" w:hAnsi="Times New Roman" w:cs="Times New Roman"/>
          <w:i/>
          <w:sz w:val="28"/>
          <w:szCs w:val="28"/>
        </w:rPr>
        <w:t xml:space="preserve"> а) первая линия сравнения 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Для работы класс делится на три группы: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1 группа работает с информацией о тайге 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2 группа работает с информацией о смешанном лесе 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3 группа работает с информацией о широколиственном лесе </w:t>
      </w:r>
    </w:p>
    <w:p w:rsidR="00A91DB3" w:rsidRPr="00414394" w:rsidRDefault="00A91DB3" w:rsidP="0041439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i/>
          <w:sz w:val="28"/>
          <w:szCs w:val="28"/>
        </w:rPr>
        <w:t xml:space="preserve">б) вторая  линия сравнения </w:t>
      </w:r>
      <w:r w:rsidRPr="00414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1 группа работает с информацией о растениях тайге,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2 группа работает с информацией о растениях смешанного леса,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3 группа работает с информацией о  растениях широколиственного леса. 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394">
        <w:rPr>
          <w:rFonts w:ascii="Times New Roman" w:hAnsi="Times New Roman" w:cs="Times New Roman"/>
          <w:i/>
          <w:sz w:val="28"/>
          <w:szCs w:val="28"/>
        </w:rPr>
        <w:t>в) третья линия сравнения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1 группа работает с информацией о животных тайги,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2 группа работает с информацией о животных смешанного леса,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3 группа работает с информацией о животных широколиственного леса. 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9"/>
        <w:gridCol w:w="1714"/>
        <w:gridCol w:w="1900"/>
        <w:gridCol w:w="2635"/>
      </w:tblGrid>
      <w:tr w:rsidR="00A91DB3" w:rsidRPr="00414394" w:rsidTr="003921C1">
        <w:trPr>
          <w:trHeight w:val="750"/>
        </w:trPr>
        <w:tc>
          <w:tcPr>
            <w:tcW w:w="3300" w:type="dxa"/>
          </w:tcPr>
          <w:p w:rsidR="00A91DB3" w:rsidRPr="00414394" w:rsidRDefault="00A91DB3" w:rsidP="004143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Линии сравнения</w:t>
            </w:r>
          </w:p>
        </w:tc>
        <w:tc>
          <w:tcPr>
            <w:tcW w:w="1845" w:type="dxa"/>
          </w:tcPr>
          <w:p w:rsidR="00A91DB3" w:rsidRPr="00414394" w:rsidRDefault="00A91DB3" w:rsidP="004143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Тайга</w:t>
            </w:r>
          </w:p>
        </w:tc>
        <w:tc>
          <w:tcPr>
            <w:tcW w:w="1935" w:type="dxa"/>
          </w:tcPr>
          <w:p w:rsidR="00A91DB3" w:rsidRPr="00414394" w:rsidRDefault="00A91DB3" w:rsidP="004143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Смешанный лес</w:t>
            </w:r>
          </w:p>
        </w:tc>
        <w:tc>
          <w:tcPr>
            <w:tcW w:w="2290" w:type="dxa"/>
          </w:tcPr>
          <w:p w:rsidR="00A91DB3" w:rsidRPr="00414394" w:rsidRDefault="00A91DB3" w:rsidP="004143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Широколиственный лес</w:t>
            </w:r>
          </w:p>
        </w:tc>
      </w:tr>
      <w:tr w:rsidR="00A91DB3" w:rsidRPr="00414394" w:rsidTr="003921C1">
        <w:trPr>
          <w:trHeight w:val="425"/>
        </w:trPr>
        <w:tc>
          <w:tcPr>
            <w:tcW w:w="3300" w:type="dxa"/>
          </w:tcPr>
          <w:p w:rsidR="00A91DB3" w:rsidRPr="00414394" w:rsidRDefault="00A91DB3" w:rsidP="004143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Климатические условия</w:t>
            </w:r>
          </w:p>
        </w:tc>
        <w:tc>
          <w:tcPr>
            <w:tcW w:w="1845" w:type="dxa"/>
          </w:tcPr>
          <w:p w:rsidR="00A91DB3" w:rsidRPr="00414394" w:rsidRDefault="00A91DB3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A91DB3" w:rsidRPr="00414394" w:rsidRDefault="00A91DB3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A91DB3" w:rsidRPr="00414394" w:rsidRDefault="00A91DB3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DB3" w:rsidRPr="00414394" w:rsidTr="003921C1">
        <w:trPr>
          <w:trHeight w:val="418"/>
        </w:trPr>
        <w:tc>
          <w:tcPr>
            <w:tcW w:w="3300" w:type="dxa"/>
          </w:tcPr>
          <w:p w:rsidR="00A91DB3" w:rsidRPr="00414394" w:rsidRDefault="00A91DB3" w:rsidP="004143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Растительный мир</w:t>
            </w:r>
          </w:p>
        </w:tc>
        <w:tc>
          <w:tcPr>
            <w:tcW w:w="1845" w:type="dxa"/>
          </w:tcPr>
          <w:p w:rsidR="00A91DB3" w:rsidRPr="00414394" w:rsidRDefault="00A91DB3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A91DB3" w:rsidRPr="00414394" w:rsidRDefault="00A91DB3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A91DB3" w:rsidRPr="00414394" w:rsidRDefault="00A91DB3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DB3" w:rsidRPr="00414394" w:rsidTr="003921C1">
        <w:trPr>
          <w:trHeight w:val="423"/>
        </w:trPr>
        <w:tc>
          <w:tcPr>
            <w:tcW w:w="3300" w:type="dxa"/>
          </w:tcPr>
          <w:p w:rsidR="00A91DB3" w:rsidRPr="00414394" w:rsidRDefault="00A91DB3" w:rsidP="004143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4">
              <w:rPr>
                <w:rFonts w:ascii="Times New Roman" w:hAnsi="Times New Roman" w:cs="Times New Roman"/>
                <w:sz w:val="28"/>
                <w:szCs w:val="28"/>
              </w:rPr>
              <w:t>Животный мир</w:t>
            </w:r>
          </w:p>
        </w:tc>
        <w:tc>
          <w:tcPr>
            <w:tcW w:w="1845" w:type="dxa"/>
          </w:tcPr>
          <w:p w:rsidR="00A91DB3" w:rsidRPr="00414394" w:rsidRDefault="00A91DB3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A91DB3" w:rsidRPr="00414394" w:rsidRDefault="00A91DB3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A91DB3" w:rsidRPr="00414394" w:rsidRDefault="00A91DB3" w:rsidP="0041439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       На стадии </w:t>
      </w:r>
      <w:r w:rsidRPr="00414394">
        <w:rPr>
          <w:rFonts w:ascii="Times New Roman" w:hAnsi="Times New Roman" w:cs="Times New Roman"/>
          <w:i/>
          <w:sz w:val="28"/>
          <w:szCs w:val="28"/>
        </w:rPr>
        <w:t xml:space="preserve">размышления </w:t>
      </w:r>
      <w:r w:rsidRPr="00414394">
        <w:rPr>
          <w:rFonts w:ascii="Times New Roman" w:hAnsi="Times New Roman" w:cs="Times New Roman"/>
          <w:sz w:val="28"/>
          <w:szCs w:val="28"/>
        </w:rPr>
        <w:t>группам предлагается презентовать «свои» линии сравнения.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lastRenderedPageBreak/>
        <w:t>За презентацией следует обсуждение вопроса: Какая важная информация не вошла в таблицу?</w:t>
      </w:r>
      <w:r w:rsidR="00FB5CAE" w:rsidRPr="00414394">
        <w:rPr>
          <w:rFonts w:ascii="Times New Roman" w:hAnsi="Times New Roman" w:cs="Times New Roman"/>
          <w:sz w:val="28"/>
          <w:szCs w:val="28"/>
        </w:rPr>
        <w:t xml:space="preserve"> В качестве домашнего задания учащимся предлагается выбрать одну из известных графических форм организации материала (таблицы, схемы), либо придумать собственное задание, которое они хотели бы выполнить.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394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мир. 4 класс, «Полезные ископаемые»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414394">
        <w:rPr>
          <w:rFonts w:ascii="Times New Roman" w:hAnsi="Times New Roman" w:cs="Times New Roman"/>
          <w:b/>
          <w:sz w:val="28"/>
          <w:szCs w:val="28"/>
        </w:rPr>
        <w:t>метод «Шесть шляп».</w:t>
      </w:r>
      <w:r w:rsidRPr="00414394">
        <w:rPr>
          <w:rFonts w:ascii="Times New Roman" w:hAnsi="Times New Roman" w:cs="Times New Roman"/>
          <w:sz w:val="28"/>
          <w:szCs w:val="28"/>
        </w:rPr>
        <w:t xml:space="preserve"> Каждая группа получает цветные шляпы с надписями.  После обсуждения в группах  выслушиваются ответы детей.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  <w:u w:val="single"/>
        </w:rPr>
        <w:t>Белая шляпа. Факты</w:t>
      </w:r>
      <w:r w:rsidRPr="00414394">
        <w:rPr>
          <w:rFonts w:ascii="Times New Roman" w:hAnsi="Times New Roman" w:cs="Times New Roman"/>
          <w:sz w:val="28"/>
          <w:szCs w:val="28"/>
        </w:rPr>
        <w:t>. Полезные ископаемые бывают твердые, жидкие и газообразные.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  <w:u w:val="single"/>
        </w:rPr>
        <w:t>Жёлтая. Позитивное мышление.</w:t>
      </w:r>
      <w:r w:rsidRPr="00414394">
        <w:rPr>
          <w:rFonts w:ascii="Times New Roman" w:hAnsi="Times New Roman" w:cs="Times New Roman"/>
          <w:sz w:val="28"/>
          <w:szCs w:val="28"/>
        </w:rPr>
        <w:t xml:space="preserve"> Для жизни человека и производства необходима  добыча полезных ископаемых.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  <w:u w:val="single"/>
        </w:rPr>
        <w:t xml:space="preserve">Черная. Проблема. </w:t>
      </w:r>
      <w:r w:rsidR="000A1BA9" w:rsidRPr="00414394">
        <w:rPr>
          <w:rFonts w:ascii="Times New Roman" w:hAnsi="Times New Roman" w:cs="Times New Roman"/>
          <w:sz w:val="28"/>
          <w:szCs w:val="28"/>
        </w:rPr>
        <w:t>При добыче</w:t>
      </w:r>
      <w:r w:rsidRPr="00414394">
        <w:rPr>
          <w:rFonts w:ascii="Times New Roman" w:hAnsi="Times New Roman" w:cs="Times New Roman"/>
          <w:sz w:val="28"/>
          <w:szCs w:val="28"/>
        </w:rPr>
        <w:t xml:space="preserve"> полезных ископаемых нарушается экологическое равновесие и происходит загрязнение окружающей среды.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  <w:u w:val="single"/>
        </w:rPr>
        <w:t>Красная. Эмоции.</w:t>
      </w:r>
      <w:r w:rsidRPr="00414394">
        <w:rPr>
          <w:rFonts w:ascii="Times New Roman" w:hAnsi="Times New Roman" w:cs="Times New Roman"/>
          <w:sz w:val="28"/>
          <w:szCs w:val="28"/>
        </w:rPr>
        <w:t xml:space="preserve"> Больше всего на уроке нам понравилось рассматривать полезные ископаемые и выделять их свойства.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  <w:u w:val="single"/>
        </w:rPr>
        <w:t xml:space="preserve">Зеленая. Творчество. </w:t>
      </w:r>
      <w:r w:rsidRPr="00414394">
        <w:rPr>
          <w:rFonts w:ascii="Times New Roman" w:hAnsi="Times New Roman" w:cs="Times New Roman"/>
          <w:sz w:val="28"/>
          <w:szCs w:val="28"/>
        </w:rPr>
        <w:t>Местонахождение залежей многих ископаемых человеку еще не известно.</w:t>
      </w:r>
    </w:p>
    <w:p w:rsidR="00A91DB3" w:rsidRPr="00414394" w:rsidRDefault="00A91DB3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  <w:u w:val="single"/>
        </w:rPr>
        <w:t>Синяя</w:t>
      </w:r>
      <w:proofErr w:type="gramStart"/>
      <w:r w:rsidRPr="00414394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Pr="00414394">
        <w:rPr>
          <w:rFonts w:ascii="Times New Roman" w:hAnsi="Times New Roman" w:cs="Times New Roman"/>
          <w:sz w:val="28"/>
          <w:szCs w:val="28"/>
          <w:u w:val="single"/>
        </w:rPr>
        <w:t>Философия.</w:t>
      </w:r>
      <w:r w:rsidRPr="00414394">
        <w:rPr>
          <w:rFonts w:ascii="Times New Roman" w:hAnsi="Times New Roman" w:cs="Times New Roman"/>
          <w:sz w:val="28"/>
          <w:szCs w:val="28"/>
        </w:rPr>
        <w:t xml:space="preserve"> Обобщают высказывания каждой группы.</w:t>
      </w:r>
    </w:p>
    <w:p w:rsidR="005339D0" w:rsidRPr="00414394" w:rsidRDefault="005339D0" w:rsidP="0041439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394">
        <w:rPr>
          <w:rFonts w:ascii="Times New Roman" w:hAnsi="Times New Roman" w:cs="Times New Roman"/>
          <w:b/>
          <w:sz w:val="28"/>
          <w:szCs w:val="28"/>
        </w:rPr>
        <w:t>Упражнение «</w:t>
      </w:r>
      <w:proofErr w:type="spellStart"/>
      <w:r w:rsidRPr="00414394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414394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41439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4143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39D0" w:rsidRPr="00414394" w:rsidRDefault="005339D0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</w:t>
      </w:r>
      <w:r w:rsidRPr="00414394">
        <w:rPr>
          <w:rFonts w:ascii="Times New Roman" w:hAnsi="Times New Roman" w:cs="Times New Roman"/>
          <w:bCs/>
          <w:i/>
          <w:iCs/>
          <w:sz w:val="28"/>
          <w:szCs w:val="28"/>
        </w:rPr>
        <w:t>это малая стихотворная форма, используемая для фиксации эмоциональных оценок, описания своих текущих впечатлений, ощущений, ассоциаций.</w:t>
      </w:r>
    </w:p>
    <w:p w:rsidR="005339D0" w:rsidRPr="00414394" w:rsidRDefault="005339D0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</w:t>
      </w:r>
      <w:r w:rsidRPr="00414394">
        <w:rPr>
          <w:rFonts w:ascii="Times New Roman" w:hAnsi="Times New Roman" w:cs="Times New Roman"/>
          <w:bCs/>
          <w:i/>
          <w:iCs/>
          <w:sz w:val="28"/>
          <w:szCs w:val="28"/>
        </w:rPr>
        <w:t>–это короткое литературное произведение, характеризующее предмет (тему), состоящее из пяти строк, которое пишется по определённому плану</w:t>
      </w:r>
    </w:p>
    <w:p w:rsidR="005339D0" w:rsidRPr="00414394" w:rsidRDefault="005339D0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На уроках русского языка мы</w:t>
      </w:r>
      <w:r w:rsidR="006A5E04" w:rsidRPr="00414394">
        <w:rPr>
          <w:rFonts w:ascii="Times New Roman" w:hAnsi="Times New Roman" w:cs="Times New Roman"/>
          <w:sz w:val="28"/>
          <w:szCs w:val="28"/>
        </w:rPr>
        <w:t xml:space="preserve"> с учениками</w:t>
      </w:r>
      <w:r w:rsidRPr="00414394">
        <w:rPr>
          <w:rFonts w:ascii="Times New Roman" w:hAnsi="Times New Roman" w:cs="Times New Roman"/>
          <w:sz w:val="28"/>
          <w:szCs w:val="28"/>
        </w:rPr>
        <w:t xml:space="preserve"> составили следующие </w:t>
      </w:r>
      <w:proofErr w:type="spellStart"/>
      <w:r w:rsidRPr="00414394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414394">
        <w:rPr>
          <w:rFonts w:ascii="Times New Roman" w:hAnsi="Times New Roman" w:cs="Times New Roman"/>
          <w:sz w:val="28"/>
          <w:szCs w:val="28"/>
        </w:rPr>
        <w:t>:</w:t>
      </w:r>
    </w:p>
    <w:p w:rsidR="005339D0" w:rsidRPr="00414394" w:rsidRDefault="005339D0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Глагол.</w:t>
      </w:r>
    </w:p>
    <w:p w:rsidR="005339D0" w:rsidRPr="00414394" w:rsidRDefault="005339D0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Важный, необходимый.</w:t>
      </w:r>
    </w:p>
    <w:p w:rsidR="005339D0" w:rsidRPr="00414394" w:rsidRDefault="005339D0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Действует, изменяется, обозначает.</w:t>
      </w:r>
    </w:p>
    <w:p w:rsidR="005339D0" w:rsidRPr="00414394" w:rsidRDefault="005339D0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Глаголом жги сердца людей!</w:t>
      </w:r>
    </w:p>
    <w:p w:rsidR="005339D0" w:rsidRPr="00414394" w:rsidRDefault="005339D0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Знание.</w:t>
      </w:r>
    </w:p>
    <w:p w:rsidR="005339D0" w:rsidRPr="00414394" w:rsidRDefault="005339D0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Местоимение.</w:t>
      </w:r>
    </w:p>
    <w:p w:rsidR="005339D0" w:rsidRPr="00414394" w:rsidRDefault="005339D0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Работящее, разностороннее.</w:t>
      </w:r>
    </w:p>
    <w:p w:rsidR="005339D0" w:rsidRPr="00414394" w:rsidRDefault="005339D0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Указывает, не называет, помогает.</w:t>
      </w:r>
    </w:p>
    <w:p w:rsidR="005339D0" w:rsidRPr="00414394" w:rsidRDefault="005339D0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Часто употребляется в речи.</w:t>
      </w:r>
    </w:p>
    <w:p w:rsidR="005339D0" w:rsidRPr="00414394" w:rsidRDefault="005339D0" w:rsidP="00414394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Заместитель!</w:t>
      </w:r>
    </w:p>
    <w:p w:rsidR="00B25C1A" w:rsidRPr="00414394" w:rsidRDefault="00B25C1A" w:rsidP="00414394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 xml:space="preserve">А  эти </w:t>
      </w:r>
      <w:proofErr w:type="spellStart"/>
      <w:r w:rsidRPr="00414394">
        <w:rPr>
          <w:rFonts w:ascii="Times New Roman" w:hAnsi="Times New Roman" w:cs="Times New Roman"/>
          <w:bCs/>
          <w:iCs/>
          <w:sz w:val="28"/>
          <w:szCs w:val="28"/>
        </w:rPr>
        <w:t>синквейны</w:t>
      </w:r>
      <w:proofErr w:type="spellEnd"/>
      <w:r w:rsidRPr="00414394">
        <w:rPr>
          <w:rFonts w:ascii="Times New Roman" w:hAnsi="Times New Roman" w:cs="Times New Roman"/>
          <w:bCs/>
          <w:iCs/>
          <w:sz w:val="28"/>
          <w:szCs w:val="28"/>
        </w:rPr>
        <w:t xml:space="preserve"> были составлены на уроках окружающего мира:</w:t>
      </w:r>
    </w:p>
    <w:p w:rsidR="00B25C1A" w:rsidRPr="00414394" w:rsidRDefault="00B25C1A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Земля.</w:t>
      </w:r>
    </w:p>
    <w:p w:rsidR="00B25C1A" w:rsidRPr="00414394" w:rsidRDefault="00B25C1A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Голубая, третья.</w:t>
      </w:r>
    </w:p>
    <w:p w:rsidR="00B25C1A" w:rsidRPr="00414394" w:rsidRDefault="00B25C1A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Вращается, освещается, защищается.</w:t>
      </w:r>
    </w:p>
    <w:p w:rsidR="00B25C1A" w:rsidRPr="00414394" w:rsidRDefault="00B25C1A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Единственная обитаемая планета.</w:t>
      </w:r>
    </w:p>
    <w:p w:rsidR="00B25C1A" w:rsidRPr="00414394" w:rsidRDefault="00B25C1A" w:rsidP="00414394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Жизнь.</w:t>
      </w:r>
    </w:p>
    <w:p w:rsidR="00842F32" w:rsidRPr="00414394" w:rsidRDefault="00842F32" w:rsidP="00414394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25C1A" w:rsidRPr="00414394" w:rsidRDefault="00B25C1A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Колумб.</w:t>
      </w:r>
    </w:p>
    <w:p w:rsidR="00B25C1A" w:rsidRPr="00414394" w:rsidRDefault="00B25C1A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Смелый, настойчивый.</w:t>
      </w:r>
    </w:p>
    <w:p w:rsidR="00B25C1A" w:rsidRPr="00414394" w:rsidRDefault="00B25C1A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Путешествовал, открывал, рассказывал.</w:t>
      </w:r>
    </w:p>
    <w:p w:rsidR="00B25C1A" w:rsidRPr="00414394" w:rsidRDefault="00B25C1A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Он открыл Америку.</w:t>
      </w:r>
    </w:p>
    <w:p w:rsidR="00B25C1A" w:rsidRPr="00414394" w:rsidRDefault="00B25C1A" w:rsidP="00414394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Герой.</w:t>
      </w:r>
    </w:p>
    <w:p w:rsidR="00B25C1A" w:rsidRPr="00414394" w:rsidRDefault="00B25C1A" w:rsidP="00414394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25C1A" w:rsidRPr="00414394" w:rsidRDefault="00B25C1A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Воздух.</w:t>
      </w:r>
    </w:p>
    <w:p w:rsidR="00B25C1A" w:rsidRPr="00414394" w:rsidRDefault="00B25C1A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Прозрачный, упругий, неосязаемый.</w:t>
      </w:r>
    </w:p>
    <w:p w:rsidR="00B25C1A" w:rsidRPr="00414394" w:rsidRDefault="00B25C1A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Проводит, сжимается, сохраняет.</w:t>
      </w:r>
    </w:p>
    <w:p w:rsidR="00B25C1A" w:rsidRPr="00414394" w:rsidRDefault="00B25C1A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Воздух необходим всем!</w:t>
      </w:r>
    </w:p>
    <w:p w:rsidR="00B25C1A" w:rsidRPr="00414394" w:rsidRDefault="00B25C1A" w:rsidP="00414394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4394">
        <w:rPr>
          <w:rFonts w:ascii="Times New Roman" w:hAnsi="Times New Roman" w:cs="Times New Roman"/>
          <w:bCs/>
          <w:iCs/>
          <w:sz w:val="28"/>
          <w:szCs w:val="28"/>
        </w:rPr>
        <w:t>Это жизнь.</w:t>
      </w:r>
    </w:p>
    <w:p w:rsidR="006A5E04" w:rsidRPr="00414394" w:rsidRDefault="006A5E04" w:rsidP="00414394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B5CAE" w:rsidRPr="00414394" w:rsidRDefault="00FB5CAE" w:rsidP="0041439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394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мир, 3класс, «Нервная система человека».</w:t>
      </w:r>
    </w:p>
    <w:p w:rsidR="00FB5CAE" w:rsidRPr="00414394" w:rsidRDefault="00FB5CAE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/>
          <w:sz w:val="28"/>
          <w:szCs w:val="28"/>
        </w:rPr>
        <w:t>Прием РАФТ:</w:t>
      </w:r>
    </w:p>
    <w:p w:rsidR="00FB5CAE" w:rsidRPr="00414394" w:rsidRDefault="00FB5CAE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Учитель: Определим четыре параметра будущего текста.</w:t>
      </w:r>
    </w:p>
    <w:p w:rsidR="00FB5CAE" w:rsidRPr="00414394" w:rsidRDefault="00FB5CAE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39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14394">
        <w:rPr>
          <w:rFonts w:ascii="Times New Roman" w:hAnsi="Times New Roman" w:cs="Times New Roman"/>
          <w:sz w:val="28"/>
          <w:szCs w:val="28"/>
        </w:rPr>
        <w:t xml:space="preserve"> – роль (любой человек нашей планеты)</w:t>
      </w:r>
    </w:p>
    <w:p w:rsidR="00FB5CAE" w:rsidRPr="00414394" w:rsidRDefault="00FB5CAE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Pr="00414394">
        <w:rPr>
          <w:rFonts w:ascii="Times New Roman" w:hAnsi="Times New Roman" w:cs="Times New Roman"/>
          <w:sz w:val="28"/>
          <w:szCs w:val="28"/>
        </w:rPr>
        <w:t xml:space="preserve"> – аудитория (кому вы будете писать – жителям планеты Венера)</w:t>
      </w:r>
    </w:p>
    <w:p w:rsidR="00FB5CAE" w:rsidRPr="00414394" w:rsidRDefault="00FB5CAE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/>
          <w:sz w:val="28"/>
          <w:szCs w:val="28"/>
        </w:rPr>
        <w:t>Ф</w:t>
      </w:r>
      <w:r w:rsidRPr="00414394">
        <w:rPr>
          <w:rFonts w:ascii="Times New Roman" w:hAnsi="Times New Roman" w:cs="Times New Roman"/>
          <w:sz w:val="28"/>
          <w:szCs w:val="28"/>
        </w:rPr>
        <w:t xml:space="preserve"> - форма – рассказ</w:t>
      </w:r>
    </w:p>
    <w:p w:rsidR="00FB5CAE" w:rsidRPr="00414394" w:rsidRDefault="00FB5CAE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b/>
          <w:sz w:val="28"/>
          <w:szCs w:val="28"/>
        </w:rPr>
        <w:t>Т</w:t>
      </w:r>
      <w:r w:rsidRPr="00414394">
        <w:rPr>
          <w:rFonts w:ascii="Times New Roman" w:hAnsi="Times New Roman" w:cs="Times New Roman"/>
          <w:sz w:val="28"/>
          <w:szCs w:val="28"/>
        </w:rPr>
        <w:t xml:space="preserve"> – тема «Нервная система человека»</w:t>
      </w:r>
    </w:p>
    <w:p w:rsidR="00FB5CAE" w:rsidRPr="00414394" w:rsidRDefault="00FB5CAE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Учитель предлагает ученикам:</w:t>
      </w:r>
    </w:p>
    <w:p w:rsidR="00FB5CAE" w:rsidRPr="00414394" w:rsidRDefault="00FB5CAE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-Напишите небольшой рассказ о том, что вы узнали сегодня на уроке. Но рассказ должен быть  не от вашего имени, а от имени любого человека нашей планеты, и предназначен он будет для жителей планеты Венера. </w:t>
      </w:r>
    </w:p>
    <w:p w:rsidR="00842F32" w:rsidRPr="00414394" w:rsidRDefault="00FB5CAE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Ученики в течение 3-5 минут составляют и записывают рассказы, а затем зачитывают их.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Технология располагает огромным арсеналом приёмов и стратегий. 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Цели технологии развития критического мышления отвечают целям образования на современном этапе, формируют интеллектуальные качества личности, вооружают ученика и учителя способами работы с информацией, методами организации учения, самообразования, конструирования собственного образовательного маршрута.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394">
        <w:rPr>
          <w:rFonts w:ascii="Times New Roman" w:hAnsi="Times New Roman" w:cs="Times New Roman"/>
          <w:b/>
          <w:sz w:val="28"/>
          <w:szCs w:val="28"/>
        </w:rPr>
        <w:t xml:space="preserve">            Преимущества технологии: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Повышается ответственность за качество собственного образования.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Развиваются навыки работы с текстами любого типа и с большим объёмом информации; овладевают умением интегрировать информацию.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Формируется умение вырабатывать собственное мнение на основе осмысления различного опыт, идей и представлений, строить умозаключения и логические цепи доказательств (развивается системное логическое мышление).</w:t>
      </w:r>
    </w:p>
    <w:p w:rsidR="00CE2CDF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- Развиваются творческие и аналитические способности, умения эффективно работать с другими людьми; формируется умение выражать свои мысли ясно, уверенно и корректно по отношению к окружающим.</w:t>
      </w:r>
    </w:p>
    <w:p w:rsidR="007D6C2A" w:rsidRPr="00414394" w:rsidRDefault="00CE2CDF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- Технология наиболее эффективна при изучении материала, по которому может быть составлен интересный, познавательный текст. </w:t>
      </w:r>
    </w:p>
    <w:p w:rsidR="00681639" w:rsidRPr="00414394" w:rsidRDefault="00681639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Принципиально важны и идея ценности личности, и создание среды, благоприятной для ее развития, самопознания и самовыражения. Поэтому, с одной стороны, в ходе учебной деятельности моделируется и анализируется процесс познания на всех его этапах. Это позволяет использовать данную технологию как средство и инструмент саморазвития и самообразования человека (и ученика, и учителя). С другой стороны, вся учебная деятельность строится на основе партнерских взаимоотношений между учителем и учениками, между учениками. </w:t>
      </w:r>
    </w:p>
    <w:p w:rsidR="00681639" w:rsidRPr="00414394" w:rsidRDefault="00681639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lastRenderedPageBreak/>
        <w:t xml:space="preserve"> Технология ориентирована на воспитание у ученика социальной ответственности. Для этого весь учебный процесс тесно увязывается с конкретными жизненными задачами, выяснением и решением проблем, с которыми дети сталкиваются в реальной жизни. Социально-ориентированное отношение к действительности, навыки коллективной работы, взаимообусловленность принципов и поступков личности - необходимые условия для формирования гражданских взглядов. </w:t>
      </w:r>
    </w:p>
    <w:p w:rsidR="006A5E04" w:rsidRPr="00414394" w:rsidRDefault="00681639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В конце ещё раз хочется отметить, что важно не в готовом виде давать знания, а добывать их совместно. </w:t>
      </w:r>
    </w:p>
    <w:p w:rsidR="006A5E04" w:rsidRPr="00414394" w:rsidRDefault="00DE315C" w:rsidP="004143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Когда я начала работать в рамках технологии </w:t>
      </w:r>
      <w:r w:rsidR="00681639" w:rsidRPr="00414394">
        <w:rPr>
          <w:rFonts w:ascii="Times New Roman" w:hAnsi="Times New Roman" w:cs="Times New Roman"/>
          <w:sz w:val="28"/>
          <w:szCs w:val="28"/>
        </w:rPr>
        <w:t>развит</w:t>
      </w:r>
      <w:r w:rsidRPr="00414394">
        <w:rPr>
          <w:rFonts w:ascii="Times New Roman" w:hAnsi="Times New Roman" w:cs="Times New Roman"/>
          <w:sz w:val="28"/>
          <w:szCs w:val="28"/>
        </w:rPr>
        <w:t xml:space="preserve">ия критического мышления, я заметила, что дети научились </w:t>
      </w:r>
      <w:r w:rsidR="00681639" w:rsidRPr="00414394">
        <w:rPr>
          <w:rFonts w:ascii="Times New Roman" w:hAnsi="Times New Roman" w:cs="Times New Roman"/>
          <w:sz w:val="28"/>
          <w:szCs w:val="28"/>
        </w:rPr>
        <w:t xml:space="preserve"> анализировать, синтезировать, сопо</w:t>
      </w:r>
      <w:r w:rsidRPr="00414394">
        <w:rPr>
          <w:rFonts w:ascii="Times New Roman" w:hAnsi="Times New Roman" w:cs="Times New Roman"/>
          <w:sz w:val="28"/>
          <w:szCs w:val="28"/>
        </w:rPr>
        <w:t>ставлять, делать умозаключения, у учеников повысилась мотивация к обучению. Как у</w:t>
      </w:r>
      <w:r w:rsidR="00CA0432" w:rsidRPr="00414394">
        <w:rPr>
          <w:rFonts w:ascii="Times New Roman" w:hAnsi="Times New Roman" w:cs="Times New Roman"/>
          <w:sz w:val="28"/>
          <w:szCs w:val="28"/>
        </w:rPr>
        <w:t xml:space="preserve">чителя и классного руководителя, </w:t>
      </w:r>
      <w:r w:rsidRPr="00414394">
        <w:rPr>
          <w:rFonts w:ascii="Times New Roman" w:hAnsi="Times New Roman" w:cs="Times New Roman"/>
          <w:sz w:val="28"/>
          <w:szCs w:val="28"/>
        </w:rPr>
        <w:t xml:space="preserve">меня радует то, что дети научились работать сообща, уважают чужую точку зрения. </w:t>
      </w:r>
    </w:p>
    <w:p w:rsidR="00DA1261" w:rsidRPr="00414394" w:rsidRDefault="00681639" w:rsidP="00414394">
      <w:pPr>
        <w:spacing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 xml:space="preserve"> Я учусь вместе с детьми, учусь у детей,</w:t>
      </w:r>
      <w:r w:rsidR="00CA0432" w:rsidRPr="00414394">
        <w:rPr>
          <w:rFonts w:ascii="Times New Roman" w:hAnsi="Times New Roman" w:cs="Times New Roman"/>
          <w:sz w:val="28"/>
          <w:szCs w:val="28"/>
        </w:rPr>
        <w:t xml:space="preserve"> </w:t>
      </w:r>
      <w:r w:rsidR="00DA1261" w:rsidRPr="00414394">
        <w:rPr>
          <w:rFonts w:ascii="Times New Roman" w:hAnsi="Times New Roman" w:cs="Times New Roman"/>
          <w:sz w:val="28"/>
          <w:szCs w:val="28"/>
        </w:rPr>
        <w:t>и это взаимодействие очень ценно, так как знания приобретаются  не в теории, а на практике.</w:t>
      </w:r>
    </w:p>
    <w:p w:rsidR="00D4640A" w:rsidRPr="00414394" w:rsidRDefault="00CA0432" w:rsidP="00414394">
      <w:pPr>
        <w:spacing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94">
        <w:rPr>
          <w:rFonts w:ascii="Times New Roman" w:hAnsi="Times New Roman" w:cs="Times New Roman"/>
          <w:sz w:val="28"/>
          <w:szCs w:val="28"/>
        </w:rPr>
        <w:t>В заключение</w:t>
      </w:r>
      <w:r w:rsidR="00D4640A" w:rsidRPr="00414394">
        <w:rPr>
          <w:rFonts w:ascii="Times New Roman" w:hAnsi="Times New Roman" w:cs="Times New Roman"/>
          <w:sz w:val="28"/>
          <w:szCs w:val="28"/>
        </w:rPr>
        <w:t xml:space="preserve"> предлагаю ознакомиться </w:t>
      </w:r>
      <w:r w:rsidR="003921C1" w:rsidRPr="00414394">
        <w:rPr>
          <w:rFonts w:ascii="Times New Roman" w:hAnsi="Times New Roman" w:cs="Times New Roman"/>
          <w:sz w:val="28"/>
          <w:szCs w:val="28"/>
        </w:rPr>
        <w:t>с технологической картой урока л</w:t>
      </w:r>
      <w:r w:rsidR="00D4640A" w:rsidRPr="00414394">
        <w:rPr>
          <w:rFonts w:ascii="Times New Roman" w:hAnsi="Times New Roman" w:cs="Times New Roman"/>
          <w:sz w:val="28"/>
          <w:szCs w:val="28"/>
        </w:rPr>
        <w:t>итературного чтения</w:t>
      </w:r>
      <w:r w:rsidR="003921C1" w:rsidRPr="00414394">
        <w:rPr>
          <w:rFonts w:ascii="Times New Roman" w:hAnsi="Times New Roman" w:cs="Times New Roman"/>
          <w:sz w:val="28"/>
          <w:szCs w:val="28"/>
        </w:rPr>
        <w:t xml:space="preserve"> и конспектом урока по окружающему миру</w:t>
      </w:r>
      <w:r w:rsidR="00D4640A" w:rsidRPr="00414394">
        <w:rPr>
          <w:rFonts w:ascii="Times New Roman" w:hAnsi="Times New Roman" w:cs="Times New Roman"/>
          <w:sz w:val="28"/>
          <w:szCs w:val="28"/>
        </w:rPr>
        <w:t>.</w:t>
      </w:r>
      <w:r w:rsidR="00DE315C" w:rsidRPr="00414394">
        <w:rPr>
          <w:rFonts w:ascii="Times New Roman" w:hAnsi="Times New Roman" w:cs="Times New Roman"/>
          <w:sz w:val="28"/>
          <w:szCs w:val="28"/>
        </w:rPr>
        <w:t xml:space="preserve"> Данная технологическая карта</w:t>
      </w:r>
      <w:r w:rsidR="003921C1" w:rsidRPr="00414394">
        <w:rPr>
          <w:rFonts w:ascii="Times New Roman" w:hAnsi="Times New Roman" w:cs="Times New Roman"/>
          <w:sz w:val="28"/>
          <w:szCs w:val="28"/>
        </w:rPr>
        <w:t xml:space="preserve"> и конспект</w:t>
      </w:r>
      <w:r w:rsidR="00DE315C" w:rsidRPr="00414394">
        <w:rPr>
          <w:rFonts w:ascii="Times New Roman" w:hAnsi="Times New Roman" w:cs="Times New Roman"/>
          <w:sz w:val="28"/>
          <w:szCs w:val="28"/>
        </w:rPr>
        <w:t xml:space="preserve"> позво</w:t>
      </w:r>
      <w:r w:rsidR="003921C1" w:rsidRPr="00414394">
        <w:rPr>
          <w:rFonts w:ascii="Times New Roman" w:hAnsi="Times New Roman" w:cs="Times New Roman"/>
          <w:sz w:val="28"/>
          <w:szCs w:val="28"/>
        </w:rPr>
        <w:t>ля</w:t>
      </w:r>
      <w:r w:rsidR="00DE315C" w:rsidRPr="00414394">
        <w:rPr>
          <w:rFonts w:ascii="Times New Roman" w:hAnsi="Times New Roman" w:cs="Times New Roman"/>
          <w:sz w:val="28"/>
          <w:szCs w:val="28"/>
        </w:rPr>
        <w:t>т наглядно представить то, как работает технология развития критического мышления</w:t>
      </w:r>
      <w:r w:rsidR="00DA1261" w:rsidRPr="00414394">
        <w:rPr>
          <w:rFonts w:ascii="Times New Roman" w:hAnsi="Times New Roman" w:cs="Times New Roman"/>
          <w:sz w:val="28"/>
          <w:szCs w:val="28"/>
        </w:rPr>
        <w:t xml:space="preserve"> в рамках одного урока,</w:t>
      </w:r>
      <w:r w:rsidR="003921C1" w:rsidRPr="00414394">
        <w:rPr>
          <w:rFonts w:ascii="Times New Roman" w:hAnsi="Times New Roman" w:cs="Times New Roman"/>
          <w:sz w:val="28"/>
          <w:szCs w:val="28"/>
        </w:rPr>
        <w:t xml:space="preserve"> эти уроки</w:t>
      </w:r>
      <w:r w:rsidRPr="00414394">
        <w:rPr>
          <w:rFonts w:ascii="Times New Roman" w:hAnsi="Times New Roman" w:cs="Times New Roman"/>
          <w:sz w:val="28"/>
          <w:szCs w:val="28"/>
        </w:rPr>
        <w:t xml:space="preserve"> отражает по</w:t>
      </w:r>
      <w:r w:rsidR="003921C1" w:rsidRPr="00414394">
        <w:rPr>
          <w:rFonts w:ascii="Times New Roman" w:hAnsi="Times New Roman" w:cs="Times New Roman"/>
          <w:sz w:val="28"/>
          <w:szCs w:val="28"/>
        </w:rPr>
        <w:t>дробные этапы применения  приемов</w:t>
      </w:r>
      <w:r w:rsidRPr="00414394">
        <w:rPr>
          <w:rFonts w:ascii="Times New Roman" w:hAnsi="Times New Roman" w:cs="Times New Roman"/>
          <w:sz w:val="28"/>
          <w:szCs w:val="28"/>
        </w:rPr>
        <w:t xml:space="preserve"> «Зигзаг»,</w:t>
      </w:r>
      <w:r w:rsidR="003921C1" w:rsidRPr="00414394">
        <w:rPr>
          <w:rFonts w:ascii="Times New Roman" w:hAnsi="Times New Roman" w:cs="Times New Roman"/>
          <w:sz w:val="28"/>
          <w:szCs w:val="28"/>
        </w:rPr>
        <w:t xml:space="preserve"> «верные или неверные утверждения», кластер, описываю</w:t>
      </w:r>
      <w:r w:rsidRPr="00414394">
        <w:rPr>
          <w:rFonts w:ascii="Times New Roman" w:hAnsi="Times New Roman" w:cs="Times New Roman"/>
          <w:sz w:val="28"/>
          <w:szCs w:val="28"/>
        </w:rPr>
        <w:t>т каждую фазу технологии.</w:t>
      </w:r>
      <w:r w:rsidR="003921C1" w:rsidRPr="00414394">
        <w:rPr>
          <w:rFonts w:ascii="Times New Roman" w:hAnsi="Times New Roman" w:cs="Times New Roman"/>
          <w:sz w:val="28"/>
          <w:szCs w:val="28"/>
        </w:rPr>
        <w:t xml:space="preserve">  На примере этих уроков</w:t>
      </w:r>
      <w:r w:rsidR="00DA1261" w:rsidRPr="00414394">
        <w:rPr>
          <w:rFonts w:ascii="Times New Roman" w:hAnsi="Times New Roman" w:cs="Times New Roman"/>
          <w:sz w:val="28"/>
          <w:szCs w:val="28"/>
        </w:rPr>
        <w:t xml:space="preserve">  каждый учитель сможет выстроить</w:t>
      </w:r>
      <w:r w:rsidRPr="00414394">
        <w:rPr>
          <w:rFonts w:ascii="Times New Roman" w:hAnsi="Times New Roman" w:cs="Times New Roman"/>
          <w:sz w:val="28"/>
          <w:szCs w:val="28"/>
        </w:rPr>
        <w:t xml:space="preserve"> </w:t>
      </w:r>
      <w:r w:rsidR="00DA1261" w:rsidRPr="00414394">
        <w:rPr>
          <w:rFonts w:ascii="Times New Roman" w:hAnsi="Times New Roman" w:cs="Times New Roman"/>
          <w:sz w:val="28"/>
          <w:szCs w:val="28"/>
        </w:rPr>
        <w:t xml:space="preserve"> урок с применением технологии развития критического мышления.</w:t>
      </w:r>
    </w:p>
    <w:p w:rsidR="004A2C4B" w:rsidRPr="00414394" w:rsidRDefault="004A2C4B" w:rsidP="00414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урока</w:t>
      </w:r>
    </w:p>
    <w:p w:rsidR="004A2C4B" w:rsidRPr="00414394" w:rsidRDefault="004A2C4B" w:rsidP="00414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2класс</w:t>
      </w:r>
    </w:p>
    <w:p w:rsidR="004A2C4B" w:rsidRPr="00414394" w:rsidRDefault="004A2C4B" w:rsidP="00414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УМК "Школа 2100"</w:t>
      </w:r>
    </w:p>
    <w:tbl>
      <w:tblPr>
        <w:tblW w:w="9632" w:type="dxa"/>
        <w:tblInd w:w="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3422"/>
        <w:gridCol w:w="2552"/>
        <w:gridCol w:w="1843"/>
      </w:tblGrid>
      <w:tr w:rsidR="004A2C4B" w:rsidRPr="00414394" w:rsidTr="00D4640A">
        <w:trPr>
          <w:trHeight w:val="12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6fb76a4ee743235776a60e7defecf4dc4cc5fbc9"/>
            <w:bookmarkStart w:id="2" w:name="1"/>
            <w:bookmarkEnd w:id="1"/>
            <w:bookmarkEnd w:id="2"/>
            <w:r w:rsidRPr="004143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Название урока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4143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Милн</w:t>
            </w:r>
            <w:proofErr w:type="spellEnd"/>
            <w:r w:rsidRPr="004143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" Винни - Пух и все-все-все..."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A2C4B" w:rsidRPr="00414394" w:rsidTr="00D4640A">
        <w:trPr>
          <w:trHeight w:val="12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Предме</w:t>
            </w:r>
            <w:proofErr w:type="gramStart"/>
            <w:r w:rsidRPr="004143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т(</w:t>
            </w:r>
            <w:proofErr w:type="gramEnd"/>
            <w:r w:rsidRPr="004143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ы)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A2C4B" w:rsidRPr="00414394" w:rsidTr="00D4640A">
        <w:trPr>
          <w:trHeight w:val="42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A2C4B" w:rsidRPr="00414394" w:rsidTr="00D4640A">
        <w:trPr>
          <w:trHeight w:val="12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отработки умений и рефлексии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A2C4B" w:rsidRPr="00414394" w:rsidTr="00D4640A">
        <w:trPr>
          <w:trHeight w:val="22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Цели урока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ученика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A2C4B" w:rsidRPr="00414394" w:rsidTr="00D4640A">
        <w:trPr>
          <w:trHeight w:val="90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 развитию умения находить в тексте слова для характеристики </w:t>
            </w: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героев, размышлять </w:t>
            </w:r>
            <w:proofErr w:type="gramStart"/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</w:t>
            </w:r>
            <w:proofErr w:type="gramEnd"/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прочитанным.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Продолжить работу по развитию умения анализировать </w:t>
            </w: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прочитанный текст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A2C4B" w:rsidRPr="00414394" w:rsidTr="00D4640A">
        <w:trPr>
          <w:trHeight w:val="62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2C4B" w:rsidRPr="00414394" w:rsidRDefault="004A2C4B" w:rsidP="00414394">
            <w:pPr>
              <w:spacing w:after="0" w:line="240" w:lineRule="auto"/>
              <w:ind w:right="112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br/>
              <w:t>Образовательные результаты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Предметные</w:t>
            </w:r>
          </w:p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и правильное чтение по ролям, размышление о характерах героев, составление рассказа о персонажах</w:t>
            </w:r>
          </w:p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    </w:t>
            </w:r>
            <w:r w:rsidRPr="004143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Применяют правила делового сотрудничеств</w:t>
            </w:r>
            <w:proofErr w:type="gramStart"/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считаются с мнением другого человека, проявляют терпение и доброжелательность.</w:t>
            </w:r>
          </w:p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43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4A2C4B" w:rsidRPr="00414394" w:rsidRDefault="004A2C4B" w:rsidP="0041439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поиска необходимой информации в тексте произведения</w:t>
            </w:r>
          </w:p>
          <w:p w:rsidR="004A2C4B" w:rsidRPr="00414394" w:rsidRDefault="004A2C4B" w:rsidP="0041439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причинно-следственных связей</w:t>
            </w:r>
          </w:p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4A2C4B" w:rsidRPr="00414394" w:rsidRDefault="004A2C4B" w:rsidP="00414394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функций участников группы и способов их взаимодействия;</w:t>
            </w:r>
          </w:p>
          <w:p w:rsidR="004A2C4B" w:rsidRPr="00414394" w:rsidRDefault="004A2C4B" w:rsidP="00414394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и согласование общих способов работы в группе;</w:t>
            </w:r>
          </w:p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4A2C4B" w:rsidRPr="00414394" w:rsidRDefault="004A2C4B" w:rsidP="00414394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согласование в группе последовательности действий</w:t>
            </w:r>
          </w:p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и осознание того, что уже усвоено и что ещё подлежит усвоению (на </w:t>
            </w: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стадии рефлексии)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A2C4B" w:rsidRPr="00414394" w:rsidTr="00D4640A">
        <w:trPr>
          <w:trHeight w:val="72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Образовательная среда урока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учебники</w:t>
            </w:r>
          </w:p>
          <w:p w:rsidR="004A2C4B" w:rsidRPr="00414394" w:rsidRDefault="004A2C4B" w:rsidP="0041439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изображения главных героев урока</w:t>
            </w:r>
          </w:p>
          <w:p w:rsidR="004A2C4B" w:rsidRPr="00414394" w:rsidRDefault="004A2C4B" w:rsidP="0041439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ватманы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A2C4B" w:rsidRPr="00414394" w:rsidTr="00D4640A">
        <w:trPr>
          <w:trHeight w:val="9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Технология / методический прием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развития критического мышления; прием  "Зигзаг-1"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A2C4B" w:rsidRPr="00414394" w:rsidTr="00D4640A">
        <w:trPr>
          <w:trHeight w:val="60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Форма работы на уроке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сменного состава  (примерно 4 группы по 4 ученика),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A2C4B" w:rsidRPr="00414394" w:rsidTr="00D4640A">
        <w:trPr>
          <w:trHeight w:val="40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right="112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ученика</w:t>
            </w:r>
          </w:p>
        </w:tc>
      </w:tr>
      <w:tr w:rsidR="004A2C4B" w:rsidRPr="00414394" w:rsidTr="00D4640A">
        <w:trPr>
          <w:trHeight w:val="88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ставит и поясняет цели урока, предлагает разделиться классу на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вытягивают жребии, объединяются в группы</w:t>
            </w:r>
          </w:p>
        </w:tc>
      </w:tr>
      <w:tr w:rsidR="004A2C4B" w:rsidRPr="00414394" w:rsidTr="00D4640A">
        <w:trPr>
          <w:trHeight w:val="3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вызова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учебного пространства, работы с текстом.</w:t>
            </w:r>
          </w:p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работа с верными и не верными утверждениям</w:t>
            </w:r>
            <w:proofErr w:type="gramStart"/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зачитывает их, дети отмечают себе на листочках-с чем согласны, с чем не согласны.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рассаживаются в группы, отмечают себе на листочках- с какими предложенными высказываниями согласны, с какими нет.</w:t>
            </w:r>
          </w:p>
        </w:tc>
      </w:tr>
      <w:tr w:rsidR="004A2C4B" w:rsidRPr="00414394" w:rsidTr="00D4640A">
        <w:trPr>
          <w:trHeight w:val="3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осмысления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учебного пространства, работы с текстом</w:t>
            </w:r>
          </w:p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данном этапе учащимся предлагается индивидуально поработать со своим заданием и учебником ( 3 </w:t>
            </w: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глава из произведения </w:t>
            </w:r>
            <w:proofErr w:type="spellStart"/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А.Милна</w:t>
            </w:r>
            <w:proofErr w:type="spellEnd"/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"Винни-Пух и все-все-все.."</w:t>
            </w:r>
            <w:proofErr w:type="gramEnd"/>
          </w:p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Далее учащиеся пересаживаются в группы</w:t>
            </w:r>
            <w:proofErr w:type="gramStart"/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объединенные по тематике вопроса-"Экспертов",где обсуждается единый вопрос.</w:t>
            </w:r>
          </w:p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«эксперты» возвращаются в свою группу. Каждый «эксперт» должен разъяснить своим сотоварищам суть изученного в экспертной группе так, чтобы они уяснили ключевые аспекты этой части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Работают с учебником. Ищут ответ на поставленный вопрос.</w:t>
            </w:r>
          </w:p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группе Экспертов обсуждается </w:t>
            </w: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материал, который учащиеся открыли для себя по данному вопросу в учебнике и создают единое мнение, которое отображают на ватманах в виде рисунков и схематических обозначений. Докладчики от каждой группы представляют свои проекты, сопровождая его наглядными материалами</w:t>
            </w:r>
          </w:p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возвращаются в свой первоначальный состав групп и каждый из членов должен рассказать своим </w:t>
            </w:r>
            <w:proofErr w:type="spellStart"/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согрупникам</w:t>
            </w:r>
            <w:proofErr w:type="spellEnd"/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о той части, что изучали в экспертной группе так, </w:t>
            </w: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чтобы участники группы были в курсе.</w:t>
            </w:r>
          </w:p>
        </w:tc>
      </w:tr>
      <w:tr w:rsidR="004A2C4B" w:rsidRPr="00414394" w:rsidTr="00D4640A">
        <w:trPr>
          <w:trHeight w:val="3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закрепления знаний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дает небольшой тест по </w:t>
            </w:r>
            <w:proofErr w:type="gramStart"/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изученному</w:t>
            </w:r>
            <w:proofErr w:type="gramEnd"/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показывают свои знания, полученные на уроке, в виде прохождения небольшого письменного теста.</w:t>
            </w:r>
          </w:p>
        </w:tc>
      </w:tr>
      <w:tr w:rsidR="004A2C4B" w:rsidRPr="00414394" w:rsidTr="00D4640A">
        <w:trPr>
          <w:trHeight w:val="192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Подводятся итоги работы на уроке. Что понравилось? Что нового узнали? Что было трудным? Что хотелось бы еще узнать о наших героях?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делятся впечатлениями от урока, анализируют доступность полученной информации, свое участие в процессе</w:t>
            </w:r>
          </w:p>
        </w:tc>
      </w:tr>
      <w:tr w:rsidR="004A2C4B" w:rsidRPr="00414394" w:rsidTr="00D4640A">
        <w:trPr>
          <w:trHeight w:val="104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2C4B" w:rsidRPr="00414394" w:rsidRDefault="004A2C4B" w:rsidP="00414394">
            <w:pPr>
              <w:spacing w:after="0" w:line="240" w:lineRule="auto"/>
              <w:ind w:right="112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изобразить главных героев, какими дети их представили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414394" w:rsidRDefault="004A2C4B" w:rsidP="004143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выслушивают домашнее задание, задают уточняющие вопросы</w:t>
            </w:r>
          </w:p>
        </w:tc>
      </w:tr>
    </w:tbl>
    <w:p w:rsidR="00AB08AA" w:rsidRPr="00414394" w:rsidRDefault="00AB08AA" w:rsidP="00414394">
      <w:pPr>
        <w:spacing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704" w:rsidRPr="00414394" w:rsidRDefault="002D3704" w:rsidP="00414394">
      <w:pPr>
        <w:spacing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3704" w:rsidRPr="00414394" w:rsidSect="004143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A3B"/>
    <w:multiLevelType w:val="multilevel"/>
    <w:tmpl w:val="10C0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B24C8"/>
    <w:multiLevelType w:val="multilevel"/>
    <w:tmpl w:val="6D88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55FB9"/>
    <w:multiLevelType w:val="multilevel"/>
    <w:tmpl w:val="0F40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A43898"/>
    <w:multiLevelType w:val="multilevel"/>
    <w:tmpl w:val="AF18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204F77"/>
    <w:multiLevelType w:val="multilevel"/>
    <w:tmpl w:val="A926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C05EDA"/>
    <w:multiLevelType w:val="multilevel"/>
    <w:tmpl w:val="D876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D00F37"/>
    <w:multiLevelType w:val="multilevel"/>
    <w:tmpl w:val="CCEC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7C1A"/>
    <w:rsid w:val="000A1BA9"/>
    <w:rsid w:val="00160104"/>
    <w:rsid w:val="001C18BC"/>
    <w:rsid w:val="001C396A"/>
    <w:rsid w:val="002D3704"/>
    <w:rsid w:val="003921C1"/>
    <w:rsid w:val="00414394"/>
    <w:rsid w:val="004A0723"/>
    <w:rsid w:val="004A2C4B"/>
    <w:rsid w:val="005339D0"/>
    <w:rsid w:val="00600381"/>
    <w:rsid w:val="006726B7"/>
    <w:rsid w:val="00681639"/>
    <w:rsid w:val="006A5E04"/>
    <w:rsid w:val="007B4007"/>
    <w:rsid w:val="007C548A"/>
    <w:rsid w:val="007D0668"/>
    <w:rsid w:val="007D6C2A"/>
    <w:rsid w:val="007F1AF2"/>
    <w:rsid w:val="00842F32"/>
    <w:rsid w:val="00944079"/>
    <w:rsid w:val="00A11A2A"/>
    <w:rsid w:val="00A82CC0"/>
    <w:rsid w:val="00A91DB3"/>
    <w:rsid w:val="00AB08AA"/>
    <w:rsid w:val="00AD1BA7"/>
    <w:rsid w:val="00AD5671"/>
    <w:rsid w:val="00B25C1A"/>
    <w:rsid w:val="00C97C1A"/>
    <w:rsid w:val="00CA0432"/>
    <w:rsid w:val="00CE2CDF"/>
    <w:rsid w:val="00D11A1F"/>
    <w:rsid w:val="00D46364"/>
    <w:rsid w:val="00D4640A"/>
    <w:rsid w:val="00DA1261"/>
    <w:rsid w:val="00DC5A75"/>
    <w:rsid w:val="00DC72BF"/>
    <w:rsid w:val="00DE315C"/>
    <w:rsid w:val="00EA3792"/>
    <w:rsid w:val="00EC5BA4"/>
    <w:rsid w:val="00F41DFE"/>
    <w:rsid w:val="00F738FE"/>
    <w:rsid w:val="00FB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8"/>
    <o:shapelayout v:ext="edit">
      <o:idmap v:ext="edit" data="1"/>
      <o:rules v:ext="edit">
        <o:r id="V:Rule1" type="connector" idref="#_x0000_s1071"/>
        <o:r id="V:Rule2" type="connector" idref="#_x0000_s1059"/>
        <o:r id="V:Rule3" type="connector" idref="#_x0000_s1060"/>
        <o:r id="V:Rule4" type="connector" idref="#_x0000_s1094"/>
        <o:r id="V:Rule5" type="connector" idref="#_x0000_s1095"/>
        <o:r id="V:Rule6" type="connector" idref="#_x0000_s1093"/>
        <o:r id="V:Rule7" type="connector" idref="#_x0000_s1092"/>
        <o:r id="V:Rule8" type="connector" idref="#_x0000_s1058"/>
        <o:r id="V:Rule9" type="connector" idref="#_x0000_s1062"/>
        <o:r id="V:Rule10" type="connector" idref="#_x0000_s107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9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1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A91DB3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39">
    <w:name w:val="c39"/>
    <w:basedOn w:val="a"/>
    <w:rsid w:val="004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2C4B"/>
  </w:style>
  <w:style w:type="paragraph" w:customStyle="1" w:styleId="c7">
    <w:name w:val="c7"/>
    <w:basedOn w:val="a"/>
    <w:rsid w:val="004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2C4B"/>
  </w:style>
  <w:style w:type="character" w:customStyle="1" w:styleId="c12">
    <w:name w:val="c12"/>
    <w:basedOn w:val="a0"/>
    <w:rsid w:val="004A2C4B"/>
  </w:style>
  <w:style w:type="paragraph" w:customStyle="1" w:styleId="c13">
    <w:name w:val="c13"/>
    <w:basedOn w:val="a"/>
    <w:rsid w:val="004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A2C4B"/>
  </w:style>
  <w:style w:type="paragraph" w:customStyle="1" w:styleId="c52">
    <w:name w:val="c52"/>
    <w:basedOn w:val="a"/>
    <w:rsid w:val="004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4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A2C4B"/>
  </w:style>
  <w:style w:type="character" w:customStyle="1" w:styleId="c35">
    <w:name w:val="c35"/>
    <w:basedOn w:val="a0"/>
    <w:rsid w:val="004A2C4B"/>
  </w:style>
  <w:style w:type="character" w:customStyle="1" w:styleId="c19">
    <w:name w:val="c19"/>
    <w:basedOn w:val="a0"/>
    <w:rsid w:val="004A2C4B"/>
  </w:style>
  <w:style w:type="paragraph" w:customStyle="1" w:styleId="c66">
    <w:name w:val="c66"/>
    <w:basedOn w:val="a"/>
    <w:rsid w:val="004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4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4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4A2C4B"/>
  </w:style>
  <w:style w:type="character" w:customStyle="1" w:styleId="c26">
    <w:name w:val="c26"/>
    <w:basedOn w:val="a0"/>
    <w:rsid w:val="004A2C4B"/>
  </w:style>
  <w:style w:type="paragraph" w:styleId="a7">
    <w:name w:val="Normal (Web)"/>
    <w:basedOn w:val="a"/>
    <w:uiPriority w:val="99"/>
    <w:semiHidden/>
    <w:unhideWhenUsed/>
    <w:rsid w:val="004A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2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22</Pages>
  <Words>4820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16</cp:revision>
  <dcterms:created xsi:type="dcterms:W3CDTF">2015-02-11T17:48:00Z</dcterms:created>
  <dcterms:modified xsi:type="dcterms:W3CDTF">2018-01-14T15:16:00Z</dcterms:modified>
</cp:coreProperties>
</file>